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F2CBE3">
      <w:r>
        <w:pict>
          <v:shape id="_x0000_s1026" o:spid="_x0000_s1026" o:spt="202" type="#_x0000_t202" style="position:absolute;left:0pt;margin-left:39.35pt;margin-top:124.1pt;height:384.9pt;width:13.7pt;mso-position-horizontal-relative:page;mso-position-vertical-relative:page;z-index:251664384;mso-width-relative:page;mso-height-relative:page;" filled="f" stroked="f" coordsize="21600,21600" o:allowincell="f">
            <v:path/>
            <v:fill on="f" focussize="0,0"/>
            <v:stroke on="f"/>
            <v:imagedata o:title=""/>
            <o:lock v:ext="edit" aspectratio="f"/>
            <v:textbox inset="0mm,0mm,0mm,0mm" style="layout-flow:vertical-ideographic;">
              <w:txbxContent>
                <w:p w14:paraId="36611D32">
                  <w:pPr>
                    <w:pStyle w:val="2"/>
                    <w:spacing w:before="19" w:line="210" w:lineRule="auto"/>
                    <w:ind w:left="20"/>
                    <w:rPr>
                      <w:sz w:val="20"/>
                      <w:szCs w:val="20"/>
                    </w:rPr>
                  </w:pPr>
                  <w:r>
                    <w:rPr>
                      <w:spacing w:val="19"/>
                      <w:sz w:val="20"/>
                      <w:szCs w:val="20"/>
                    </w:rPr>
                    <w:t>（专业）班级</w:t>
                  </w:r>
                  <w:r>
                    <w:rPr>
                      <w:spacing w:val="1"/>
                      <w:sz w:val="20"/>
                      <w:szCs w:val="20"/>
                    </w:rPr>
                    <w:t xml:space="preserve">                            </w:t>
                  </w:r>
                  <w:r>
                    <w:rPr>
                      <w:spacing w:val="19"/>
                      <w:sz w:val="20"/>
                      <w:szCs w:val="20"/>
                    </w:rPr>
                    <w:t>姓名</w:t>
                  </w:r>
                  <w:r>
                    <w:rPr>
                      <w:spacing w:val="1"/>
                      <w:sz w:val="20"/>
                      <w:szCs w:val="20"/>
                    </w:rPr>
                    <w:t xml:space="preserve">                          </w:t>
                  </w:r>
                  <w:r>
                    <w:rPr>
                      <w:spacing w:val="19"/>
                      <w:sz w:val="20"/>
                      <w:szCs w:val="20"/>
                    </w:rPr>
                    <w:t>学号</w:t>
                  </w:r>
                </w:p>
              </w:txbxContent>
            </v:textbox>
          </v:shape>
        </w:pict>
      </w:r>
    </w:p>
    <w:p w14:paraId="2D35EB37">
      <w:pPr>
        <w:spacing w:line="14" w:lineRule="auto"/>
        <w:rPr>
          <w:rFonts w:ascii="Arial"/>
          <w:sz w:val="2"/>
        </w:rPr>
      </w:pPr>
      <w:r>
        <w:rPr>
          <w:rFonts w:ascii="Arial" w:hAnsi="Arial" w:eastAsia="Arial" w:cs="Arial"/>
          <w:sz w:val="2"/>
          <w:szCs w:val="2"/>
        </w:rPr>
        <w:br w:type="column"/>
      </w:r>
      <w:r>
        <mc:AlternateContent>
          <mc:Choice Requires="wps">
            <w:drawing>
              <wp:anchor distT="0" distB="0" distL="0" distR="0" simplePos="0" relativeHeight="251662336" behindDoc="0" locked="0" layoutInCell="1" allowOverlap="1">
                <wp:simplePos x="0" y="0"/>
                <wp:positionH relativeFrom="column">
                  <wp:posOffset>76835</wp:posOffset>
                </wp:positionH>
                <wp:positionV relativeFrom="paragraph">
                  <wp:posOffset>3720465</wp:posOffset>
                </wp:positionV>
                <wp:extent cx="108585" cy="138430"/>
                <wp:effectExtent l="0" t="0" r="0" b="0"/>
                <wp:wrapNone/>
                <wp:docPr id="2" name="TextBox 2"/>
                <wp:cNvGraphicFramePr/>
                <a:graphic xmlns:a="http://schemas.openxmlformats.org/drawingml/2006/main">
                  <a:graphicData uri="http://schemas.microsoft.com/office/word/2010/wordprocessingShape">
                    <wps:wsp>
                      <wps:cNvSpPr txBox="1"/>
                      <wps:spPr>
                        <a:xfrm rot="5400000">
                          <a:off x="77106" y="3720731"/>
                          <a:ext cx="108585" cy="138429"/>
                        </a:xfrm>
                        <a:prstGeom prst="rect">
                          <a:avLst/>
                        </a:prstGeom>
                        <a:noFill/>
                        <a:ln w="0" cap="flat">
                          <a:noFill/>
                          <a:prstDash val="solid"/>
                          <a:miter lim="0"/>
                        </a:ln>
                      </wps:spPr>
                      <wps:style>
                        <a:lnRef idx="0">
                          <a:schemeClr val="accent1"/>
                        </a:lnRef>
                        <a:fillRef idx="0">
                          <a:schemeClr val="accent1"/>
                        </a:fillRef>
                        <a:effectRef idx="0">
                          <a:schemeClr val="accent1"/>
                        </a:effectRef>
                        <a:fontRef idx="minor">
                          <a:schemeClr val="dk1"/>
                        </a:fontRef>
                      </wps:style>
                      <wps:txbx>
                        <w:txbxContent>
                          <w:p w14:paraId="1612703F">
                            <w:pPr>
                              <w:spacing w:before="100" w:line="97" w:lineRule="exact"/>
                              <w:ind w:left="20"/>
                              <w:rPr>
                                <w:rFonts w:ascii="Times New Roman" w:hAnsi="Times New Roman" w:eastAsia="Times New Roman" w:cs="Times New Roman"/>
                                <w:sz w:val="20"/>
                                <w:szCs w:val="20"/>
                              </w:rPr>
                            </w:pPr>
                            <w:r>
                              <w:rPr>
                                <w:rFonts w:ascii="Times New Roman" w:hAnsi="Times New Roman" w:eastAsia="Times New Roman" w:cs="Times New Roman"/>
                                <w:spacing w:val="1"/>
                                <w:position w:val="-2"/>
                                <w:sz w:val="20"/>
                                <w:szCs w:val="20"/>
                              </w:rPr>
                              <w:t>--</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TextBox 2" o:spid="_x0000_s1026" o:spt="202" type="#_x0000_t202" style="position:absolute;left:0pt;margin-left:6.05pt;margin-top:292.95pt;height:10.9pt;width:8.55pt;rotation:5898240f;z-index:251662336;mso-width-relative:page;mso-height-relative:page;" filled="f" stroked="f" coordsize="21600,21600" o:gfxdata="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GcJ6t1wAAAAkBAAAPAAAA&#10;AAAAAAEAIAAAACIAAABkcnMvZG93bnJldi54bWxQSwECFAAUAAAACACHTuJARD+e608CAACeBAAA&#10;DgAAAAAAAAABACAAAAAmAQAAZHJzL2Uyb0RvYy54bWxQSwUGAAAAAAYABgBZAQAA5wUAAAAA&#10;">
                <v:fill on="f" focussize="0,0"/>
                <v:stroke on="f" weight="0pt" miterlimit="0" joinstyle="miter"/>
                <v:imagedata o:title=""/>
                <o:lock v:ext="edit" aspectratio="f"/>
                <v:textbox inset="0mm,0mm,0mm,0mm">
                  <w:txbxContent>
                    <w:p w14:paraId="1612703F">
                      <w:pPr>
                        <w:spacing w:before="100" w:line="97" w:lineRule="exact"/>
                        <w:ind w:left="20"/>
                        <w:rPr>
                          <w:rFonts w:ascii="Times New Roman" w:hAnsi="Times New Roman" w:eastAsia="Times New Roman" w:cs="Times New Roman"/>
                          <w:sz w:val="20"/>
                          <w:szCs w:val="20"/>
                        </w:rPr>
                      </w:pPr>
                      <w:r>
                        <w:rPr>
                          <w:rFonts w:ascii="Times New Roman" w:hAnsi="Times New Roman" w:eastAsia="Times New Roman" w:cs="Times New Roman"/>
                          <w:spacing w:val="1"/>
                          <w:position w:val="-2"/>
                          <w:sz w:val="20"/>
                          <w:szCs w:val="20"/>
                        </w:rPr>
                        <w:t>--</w:t>
                      </w:r>
                    </w:p>
                  </w:txbxContent>
                </v:textbox>
              </v:shape>
            </w:pict>
          </mc:Fallback>
        </mc:AlternateContent>
      </w:r>
      <w:r>
        <w:drawing>
          <wp:anchor distT="0" distB="0" distL="0" distR="0" simplePos="0" relativeHeight="251661312" behindDoc="0" locked="0" layoutInCell="1" allowOverlap="1">
            <wp:simplePos x="0" y="0"/>
            <wp:positionH relativeFrom="column">
              <wp:posOffset>323850</wp:posOffset>
            </wp:positionH>
            <wp:positionV relativeFrom="paragraph">
              <wp:posOffset>40005</wp:posOffset>
            </wp:positionV>
            <wp:extent cx="10160" cy="7496810"/>
            <wp:effectExtent l="0" t="0" r="0" b="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8"/>
                    <a:stretch>
                      <a:fillRect/>
                    </a:stretch>
                  </pic:blipFill>
                  <pic:spPr>
                    <a:xfrm>
                      <a:off x="0" y="0"/>
                      <a:ext cx="10219" cy="7496636"/>
                    </a:xfrm>
                    <a:prstGeom prst="rect">
                      <a:avLst/>
                    </a:prstGeom>
                  </pic:spPr>
                </pic:pic>
              </a:graphicData>
            </a:graphic>
          </wp:anchor>
        </w:drawing>
      </w:r>
    </w:p>
    <w:p w14:paraId="670ED18D">
      <w:pPr>
        <w:spacing w:line="14" w:lineRule="auto"/>
        <w:rPr>
          <w:rFonts w:ascii="Arial"/>
          <w:sz w:val="2"/>
        </w:rPr>
      </w:pPr>
      <w:r>
        <w:rPr>
          <w:rFonts w:ascii="Arial" w:hAnsi="Arial" w:eastAsia="Arial" w:cs="Arial"/>
          <w:sz w:val="2"/>
          <w:szCs w:val="2"/>
        </w:rPr>
        <w:br w:type="column"/>
      </w:r>
    </w:p>
    <w:p w14:paraId="7DB19470">
      <w:pPr>
        <w:pStyle w:val="2"/>
        <w:spacing w:before="82" w:line="225" w:lineRule="auto"/>
        <w:ind w:left="2780"/>
        <w:outlineLvl w:val="0"/>
        <w:rPr>
          <w:sz w:val="31"/>
          <w:szCs w:val="31"/>
        </w:rPr>
      </w:pPr>
      <w:r>
        <w:pict>
          <v:shape id="_x0000_s1027" o:spid="_x0000_s1027" style="position:absolute;left:0pt;margin-left:441.25pt;margin-top:17.95pt;height:592.45pt;width:0pt;z-index:251663360;mso-width-relative:page;mso-height-relative:page;" filled="f" stroked="t" coordsize="0,11849" path="m0,0l0,11848e">
            <v:fill on="f" focussize="0,0"/>
            <v:stroke weight="0pt" color="#000000" miterlimit="0" joinstyle="bevel" endcap="square"/>
            <v:imagedata o:title=""/>
            <o:lock v:ext="edit"/>
          </v:shape>
        </w:pict>
      </w:r>
      <w:r>
        <w:rPr>
          <w:b/>
          <w:bCs/>
          <w:spacing w:val="5"/>
          <w:sz w:val="31"/>
          <w:szCs w:val="31"/>
        </w:rPr>
        <w:t>吉林水利电力职业学院</w:t>
      </w:r>
    </w:p>
    <w:p w14:paraId="4BFAE34F">
      <w:pPr>
        <w:pStyle w:val="2"/>
        <w:spacing w:before="140" w:line="225" w:lineRule="auto"/>
        <w:ind w:left="1444"/>
        <w:rPr>
          <w:sz w:val="31"/>
          <w:szCs w:val="31"/>
        </w:rPr>
      </w:pPr>
      <w:r>
        <w:rPr>
          <w:rFonts w:ascii="Times New Roman" w:hAnsi="Times New Roman" w:eastAsia="Times New Roman" w:cs="Times New Roman"/>
          <w:b/>
          <w:bCs/>
          <w:spacing w:val="2"/>
          <w:sz w:val="31"/>
          <w:szCs w:val="31"/>
        </w:rPr>
        <w:t>202</w:t>
      </w:r>
      <w:r>
        <w:rPr>
          <w:rFonts w:hint="eastAsia" w:ascii="Times New Roman" w:hAnsi="Times New Roman" w:cs="Times New Roman"/>
          <w:b/>
          <w:bCs/>
          <w:spacing w:val="2"/>
          <w:sz w:val="31"/>
          <w:szCs w:val="31"/>
          <w:lang w:val="en-US" w:eastAsia="zh-CN"/>
        </w:rPr>
        <w:t>4</w:t>
      </w:r>
      <w:r>
        <w:rPr>
          <w:b/>
          <w:bCs/>
          <w:spacing w:val="2"/>
          <w:sz w:val="31"/>
          <w:szCs w:val="31"/>
        </w:rPr>
        <w:t>～</w:t>
      </w:r>
      <w:r>
        <w:rPr>
          <w:rFonts w:ascii="Times New Roman" w:hAnsi="Times New Roman" w:eastAsia="Times New Roman" w:cs="Times New Roman"/>
          <w:b/>
          <w:bCs/>
          <w:spacing w:val="2"/>
          <w:sz w:val="31"/>
          <w:szCs w:val="31"/>
        </w:rPr>
        <w:t>202</w:t>
      </w:r>
      <w:r>
        <w:rPr>
          <w:rFonts w:hint="eastAsia" w:ascii="Times New Roman" w:hAnsi="Times New Roman" w:cs="Times New Roman"/>
          <w:b/>
          <w:bCs/>
          <w:spacing w:val="2"/>
          <w:sz w:val="31"/>
          <w:szCs w:val="31"/>
          <w:lang w:val="en-US" w:eastAsia="zh-CN"/>
        </w:rPr>
        <w:t>5</w:t>
      </w:r>
      <w:r>
        <w:rPr>
          <w:rFonts w:ascii="Times New Roman" w:hAnsi="Times New Roman" w:eastAsia="Times New Roman" w:cs="Times New Roman"/>
          <w:b/>
          <w:bCs/>
          <w:spacing w:val="33"/>
          <w:w w:val="101"/>
          <w:sz w:val="31"/>
          <w:szCs w:val="31"/>
        </w:rPr>
        <w:t xml:space="preserve"> </w:t>
      </w:r>
      <w:r>
        <w:rPr>
          <w:b/>
          <w:bCs/>
          <w:spacing w:val="2"/>
          <w:sz w:val="31"/>
          <w:szCs w:val="31"/>
        </w:rPr>
        <w:t>学年第</w:t>
      </w:r>
      <w:r>
        <w:rPr>
          <w:rFonts w:hint="eastAsia"/>
          <w:b/>
          <w:bCs/>
          <w:spacing w:val="2"/>
          <w:sz w:val="31"/>
          <w:szCs w:val="31"/>
          <w:lang w:val="en-US" w:eastAsia="zh-CN"/>
        </w:rPr>
        <w:t>二</w:t>
      </w:r>
      <w:r>
        <w:rPr>
          <w:b/>
          <w:bCs/>
          <w:spacing w:val="2"/>
          <w:sz w:val="31"/>
          <w:szCs w:val="31"/>
        </w:rPr>
        <w:t>学期期末试题</w:t>
      </w:r>
      <w:r>
        <w:rPr>
          <w:spacing w:val="2"/>
          <w:sz w:val="31"/>
          <w:szCs w:val="31"/>
        </w:rPr>
        <w:t xml:space="preserve"> </w:t>
      </w:r>
      <w:r>
        <w:rPr>
          <w:b/>
          <w:bCs/>
          <w:spacing w:val="2"/>
          <w:sz w:val="31"/>
          <w:szCs w:val="31"/>
        </w:rPr>
        <w:t>(</w:t>
      </w:r>
      <w:r>
        <w:rPr>
          <w:rFonts w:hint="eastAsia"/>
          <w:b/>
          <w:bCs/>
          <w:spacing w:val="2"/>
          <w:sz w:val="31"/>
          <w:szCs w:val="31"/>
          <w:lang w:val="en-US" w:eastAsia="zh-CN"/>
        </w:rPr>
        <w:t xml:space="preserve"> A卷</w:t>
      </w:r>
      <w:r>
        <w:rPr>
          <w:rFonts w:hint="eastAsia"/>
          <w:spacing w:val="52"/>
          <w:sz w:val="31"/>
          <w:szCs w:val="31"/>
          <w:lang w:val="en-US" w:eastAsia="zh-CN"/>
        </w:rPr>
        <w:t xml:space="preserve"> </w:t>
      </w:r>
      <w:r>
        <w:rPr>
          <w:b/>
          <w:bCs/>
          <w:spacing w:val="2"/>
          <w:sz w:val="31"/>
          <w:szCs w:val="31"/>
        </w:rPr>
        <w:t>)</w:t>
      </w:r>
    </w:p>
    <w:p w14:paraId="6CFFF733">
      <w:pPr>
        <w:spacing w:before="174" w:line="225" w:lineRule="auto"/>
        <w:ind w:left="2167"/>
        <w:outlineLvl w:val="0"/>
        <w:rPr>
          <w:rFonts w:ascii="黑体" w:hAnsi="黑体" w:eastAsia="黑体" w:cs="黑体"/>
          <w:sz w:val="31"/>
          <w:szCs w:val="31"/>
        </w:rPr>
      </w:pPr>
      <w:r>
        <w:rPr>
          <w:rFonts w:ascii="黑体" w:hAnsi="黑体" w:eastAsia="黑体" w:cs="黑体"/>
          <w:spacing w:val="8"/>
          <w:sz w:val="31"/>
          <w:szCs w:val="31"/>
        </w:rPr>
        <w:t>考试科目：《</w:t>
      </w:r>
      <w:r>
        <w:rPr>
          <w:rFonts w:hint="eastAsia" w:ascii="黑体" w:hAnsi="黑体" w:eastAsia="黑体" w:cs="黑体"/>
          <w:spacing w:val="8"/>
          <w:sz w:val="31"/>
          <w:szCs w:val="31"/>
          <w:lang w:val="en-US" w:eastAsia="zh-CN"/>
        </w:rPr>
        <w:t>三维影视广告制作</w:t>
      </w:r>
      <w:r>
        <w:rPr>
          <w:rFonts w:ascii="黑体" w:hAnsi="黑体" w:eastAsia="黑体" w:cs="黑体"/>
          <w:spacing w:val="8"/>
          <w:sz w:val="31"/>
          <w:szCs w:val="31"/>
        </w:rPr>
        <w:t>》</w:t>
      </w:r>
    </w:p>
    <w:p w14:paraId="000A7735">
      <w:pPr>
        <w:pStyle w:val="2"/>
        <w:spacing w:before="300" w:line="229" w:lineRule="auto"/>
        <w:ind w:left="170"/>
        <w:rPr>
          <w:sz w:val="20"/>
          <w:szCs w:val="20"/>
        </w:rPr>
      </w:pPr>
      <w:r>
        <w:rPr>
          <w:rFonts w:ascii="黑体" w:hAnsi="黑体" w:eastAsia="黑体" w:cs="黑体"/>
          <w:spacing w:val="4"/>
          <w:sz w:val="20"/>
          <w:szCs w:val="20"/>
        </w:rPr>
        <w:t>考试方式：</w:t>
      </w:r>
      <w:r>
        <w:rPr>
          <w:rFonts w:ascii="黑体" w:hAnsi="黑体" w:eastAsia="黑体" w:cs="黑体"/>
          <w:spacing w:val="-41"/>
          <w:sz w:val="20"/>
          <w:szCs w:val="20"/>
        </w:rPr>
        <w:t xml:space="preserve"> </w:t>
      </w:r>
      <w:r>
        <w:rPr>
          <w:spacing w:val="4"/>
          <w:sz w:val="20"/>
          <w:szCs w:val="20"/>
        </w:rPr>
        <w:t xml:space="preserve">闭卷 </w:t>
      </w:r>
      <w:r>
        <w:rPr>
          <w:rFonts w:ascii="黑体" w:hAnsi="黑体" w:eastAsia="黑体" w:cs="黑体"/>
          <w:spacing w:val="4"/>
          <w:sz w:val="20"/>
          <w:szCs w:val="20"/>
        </w:rPr>
        <w:t>考试时间：90</w:t>
      </w:r>
      <w:r>
        <w:rPr>
          <w:rFonts w:ascii="黑体" w:hAnsi="黑体" w:eastAsia="黑体" w:cs="黑体"/>
          <w:spacing w:val="-38"/>
          <w:sz w:val="20"/>
          <w:szCs w:val="20"/>
        </w:rPr>
        <w:t xml:space="preserve"> </w:t>
      </w:r>
      <w:r>
        <w:rPr>
          <w:spacing w:val="4"/>
          <w:sz w:val="20"/>
          <w:szCs w:val="20"/>
        </w:rPr>
        <w:t xml:space="preserve">分钟  </w:t>
      </w:r>
      <w:r>
        <w:rPr>
          <w:rFonts w:ascii="黑体" w:hAnsi="黑体" w:eastAsia="黑体" w:cs="黑体"/>
          <w:spacing w:val="4"/>
          <w:sz w:val="20"/>
          <w:szCs w:val="20"/>
        </w:rPr>
        <w:t>出题人签字</w:t>
      </w:r>
      <w:r>
        <w:rPr>
          <w:spacing w:val="4"/>
          <w:sz w:val="20"/>
          <w:szCs w:val="20"/>
        </w:rPr>
        <w:t>：</w:t>
      </w:r>
      <w:r>
        <w:rPr>
          <w:spacing w:val="4"/>
          <w:sz w:val="20"/>
          <w:szCs w:val="20"/>
          <w:u w:val="single" w:color="auto"/>
        </w:rPr>
        <w:t xml:space="preserve">         </w:t>
      </w:r>
      <w:r>
        <w:rPr>
          <w:spacing w:val="9"/>
          <w:sz w:val="20"/>
          <w:szCs w:val="20"/>
        </w:rPr>
        <w:t xml:space="preserve"> </w:t>
      </w:r>
      <w:r>
        <w:rPr>
          <w:rFonts w:ascii="黑体" w:hAnsi="黑体" w:eastAsia="黑体" w:cs="黑体"/>
          <w:spacing w:val="4"/>
          <w:sz w:val="20"/>
          <w:szCs w:val="20"/>
        </w:rPr>
        <w:t>教学主任签字</w:t>
      </w:r>
      <w:r>
        <w:rPr>
          <w:spacing w:val="4"/>
          <w:sz w:val="20"/>
          <w:szCs w:val="20"/>
        </w:rPr>
        <w:t>：</w:t>
      </w:r>
      <w:r>
        <w:rPr>
          <w:spacing w:val="4"/>
          <w:sz w:val="20"/>
          <w:szCs w:val="20"/>
          <w:u w:val="single" w:color="auto"/>
        </w:rPr>
        <w:t xml:space="preserve">            </w:t>
      </w:r>
    </w:p>
    <w:p w14:paraId="43BAACFE">
      <w:pPr>
        <w:spacing w:line="116" w:lineRule="exact"/>
      </w:pPr>
    </w:p>
    <w:tbl>
      <w:tblPr>
        <w:tblStyle w:val="6"/>
        <w:tblW w:w="8334" w:type="dxa"/>
        <w:tblInd w:w="10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05"/>
        <w:gridCol w:w="1189"/>
        <w:gridCol w:w="1190"/>
        <w:gridCol w:w="1190"/>
        <w:gridCol w:w="1190"/>
        <w:gridCol w:w="1190"/>
        <w:gridCol w:w="1280"/>
      </w:tblGrid>
      <w:tr w14:paraId="5757FE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7" w:hRule="atLeast"/>
        </w:trPr>
        <w:tc>
          <w:tcPr>
            <w:tcW w:w="1105" w:type="dxa"/>
            <w:vAlign w:val="top"/>
          </w:tcPr>
          <w:p w14:paraId="2B3F07A2">
            <w:pPr>
              <w:pStyle w:val="7"/>
              <w:spacing w:before="136" w:line="221" w:lineRule="auto"/>
              <w:ind w:left="257"/>
            </w:pPr>
            <w:r>
              <w:rPr>
                <w:b/>
                <w:bCs/>
                <w:spacing w:val="-8"/>
              </w:rPr>
              <w:t>题</w:t>
            </w:r>
            <w:r>
              <w:rPr>
                <w:spacing w:val="15"/>
              </w:rPr>
              <w:t xml:space="preserve"> </w:t>
            </w:r>
            <w:r>
              <w:rPr>
                <w:b/>
                <w:bCs/>
                <w:spacing w:val="-8"/>
              </w:rPr>
              <w:t>号</w:t>
            </w:r>
          </w:p>
        </w:tc>
        <w:tc>
          <w:tcPr>
            <w:tcW w:w="1189" w:type="dxa"/>
            <w:vAlign w:val="top"/>
          </w:tcPr>
          <w:p w14:paraId="2CD66E50">
            <w:pPr>
              <w:pStyle w:val="7"/>
              <w:spacing w:before="226" w:line="186" w:lineRule="exact"/>
              <w:ind w:left="484"/>
            </w:pPr>
            <w:r>
              <w:rPr>
                <w:b/>
                <w:bCs/>
                <w:spacing w:val="-3"/>
                <w:position w:val="-5"/>
              </w:rPr>
              <w:t>一</w:t>
            </w:r>
          </w:p>
        </w:tc>
        <w:tc>
          <w:tcPr>
            <w:tcW w:w="1190" w:type="dxa"/>
            <w:vAlign w:val="top"/>
          </w:tcPr>
          <w:p w14:paraId="7D515E3E">
            <w:pPr>
              <w:pStyle w:val="7"/>
              <w:spacing w:before="181" w:line="178" w:lineRule="auto"/>
              <w:ind w:left="485"/>
            </w:pPr>
            <w:r>
              <w:rPr>
                <w:b/>
                <w:bCs/>
                <w:spacing w:val="-3"/>
              </w:rPr>
              <w:t>二</w:t>
            </w:r>
          </w:p>
        </w:tc>
        <w:tc>
          <w:tcPr>
            <w:tcW w:w="1190" w:type="dxa"/>
            <w:vAlign w:val="top"/>
          </w:tcPr>
          <w:p w14:paraId="7794B114">
            <w:pPr>
              <w:pStyle w:val="7"/>
              <w:spacing w:before="136" w:line="237" w:lineRule="auto"/>
              <w:ind w:left="481"/>
            </w:pPr>
            <w:r>
              <w:rPr>
                <w:b/>
                <w:bCs/>
                <w:spacing w:val="-3"/>
              </w:rPr>
              <w:t>三</w:t>
            </w:r>
          </w:p>
        </w:tc>
        <w:tc>
          <w:tcPr>
            <w:tcW w:w="1190" w:type="dxa"/>
            <w:vAlign w:val="top"/>
          </w:tcPr>
          <w:p w14:paraId="1736D21B">
            <w:pPr>
              <w:pStyle w:val="7"/>
              <w:spacing w:before="136" w:line="222" w:lineRule="auto"/>
              <w:ind w:left="504"/>
            </w:pPr>
            <w:r>
              <w:rPr>
                <w:b/>
                <w:bCs/>
                <w:spacing w:val="-3"/>
              </w:rPr>
              <w:t>四</w:t>
            </w:r>
          </w:p>
        </w:tc>
        <w:tc>
          <w:tcPr>
            <w:tcW w:w="1190" w:type="dxa"/>
            <w:vAlign w:val="top"/>
          </w:tcPr>
          <w:p w14:paraId="20A28140">
            <w:pPr>
              <w:rPr>
                <w:rFonts w:ascii="Arial"/>
                <w:sz w:val="21"/>
              </w:rPr>
            </w:pPr>
          </w:p>
        </w:tc>
        <w:tc>
          <w:tcPr>
            <w:tcW w:w="1280" w:type="dxa"/>
            <w:vAlign w:val="top"/>
          </w:tcPr>
          <w:p w14:paraId="6D370347">
            <w:pPr>
              <w:pStyle w:val="7"/>
              <w:spacing w:before="136" w:line="220" w:lineRule="auto"/>
              <w:ind w:left="352"/>
            </w:pPr>
            <w:r>
              <w:rPr>
                <w:b/>
                <w:bCs/>
                <w:spacing w:val="-11"/>
              </w:rPr>
              <w:t>总</w:t>
            </w:r>
            <w:r>
              <w:rPr>
                <w:spacing w:val="12"/>
              </w:rPr>
              <w:t xml:space="preserve"> </w:t>
            </w:r>
            <w:r>
              <w:rPr>
                <w:b/>
                <w:bCs/>
                <w:spacing w:val="-11"/>
              </w:rPr>
              <w:t>分</w:t>
            </w:r>
          </w:p>
        </w:tc>
      </w:tr>
      <w:tr w14:paraId="5C929B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1105" w:type="dxa"/>
            <w:vAlign w:val="top"/>
          </w:tcPr>
          <w:p w14:paraId="4ED9D2A0">
            <w:pPr>
              <w:pStyle w:val="7"/>
              <w:spacing w:before="133" w:line="219" w:lineRule="auto"/>
              <w:ind w:left="258"/>
            </w:pPr>
            <w:r>
              <w:rPr>
                <w:b/>
                <w:bCs/>
                <w:spacing w:val="-8"/>
              </w:rPr>
              <w:t>得</w:t>
            </w:r>
            <w:r>
              <w:rPr>
                <w:spacing w:val="12"/>
              </w:rPr>
              <w:t xml:space="preserve"> </w:t>
            </w:r>
            <w:r>
              <w:rPr>
                <w:b/>
                <w:bCs/>
                <w:spacing w:val="-8"/>
              </w:rPr>
              <w:t>分</w:t>
            </w:r>
          </w:p>
        </w:tc>
        <w:tc>
          <w:tcPr>
            <w:tcW w:w="1189" w:type="dxa"/>
            <w:vAlign w:val="top"/>
          </w:tcPr>
          <w:p w14:paraId="52AEB8EF">
            <w:pPr>
              <w:rPr>
                <w:rFonts w:ascii="Arial"/>
                <w:sz w:val="21"/>
              </w:rPr>
            </w:pPr>
          </w:p>
        </w:tc>
        <w:tc>
          <w:tcPr>
            <w:tcW w:w="1190" w:type="dxa"/>
            <w:vAlign w:val="top"/>
          </w:tcPr>
          <w:p w14:paraId="2E8417A2">
            <w:pPr>
              <w:rPr>
                <w:rFonts w:ascii="Arial"/>
                <w:sz w:val="21"/>
              </w:rPr>
            </w:pPr>
          </w:p>
        </w:tc>
        <w:tc>
          <w:tcPr>
            <w:tcW w:w="1190" w:type="dxa"/>
            <w:vAlign w:val="top"/>
          </w:tcPr>
          <w:p w14:paraId="5EF1337C">
            <w:pPr>
              <w:rPr>
                <w:rFonts w:ascii="Arial"/>
                <w:sz w:val="21"/>
              </w:rPr>
            </w:pPr>
          </w:p>
        </w:tc>
        <w:tc>
          <w:tcPr>
            <w:tcW w:w="1190" w:type="dxa"/>
            <w:vAlign w:val="top"/>
          </w:tcPr>
          <w:p w14:paraId="4AD0F6E9">
            <w:pPr>
              <w:rPr>
                <w:rFonts w:ascii="Arial"/>
                <w:sz w:val="21"/>
              </w:rPr>
            </w:pPr>
          </w:p>
        </w:tc>
        <w:tc>
          <w:tcPr>
            <w:tcW w:w="1190" w:type="dxa"/>
            <w:vAlign w:val="top"/>
          </w:tcPr>
          <w:p w14:paraId="0EED1FCD">
            <w:pPr>
              <w:rPr>
                <w:rFonts w:ascii="Arial"/>
                <w:sz w:val="21"/>
              </w:rPr>
            </w:pPr>
          </w:p>
        </w:tc>
        <w:tc>
          <w:tcPr>
            <w:tcW w:w="1280" w:type="dxa"/>
            <w:vAlign w:val="top"/>
          </w:tcPr>
          <w:p w14:paraId="0C55B662">
            <w:pPr>
              <w:rPr>
                <w:rFonts w:ascii="Arial"/>
                <w:sz w:val="21"/>
              </w:rPr>
            </w:pPr>
          </w:p>
        </w:tc>
      </w:tr>
    </w:tbl>
    <w:p w14:paraId="7B2FFDCD">
      <w:pPr>
        <w:spacing w:line="337" w:lineRule="auto"/>
        <w:rPr>
          <w:rFonts w:ascii="Arial"/>
          <w:sz w:val="21"/>
        </w:rPr>
      </w:pPr>
    </w:p>
    <w:p w14:paraId="129AB1A4">
      <w:pPr>
        <w:pStyle w:val="2"/>
        <w:spacing w:before="78" w:line="219" w:lineRule="auto"/>
        <w:ind w:left="2021"/>
        <w:outlineLvl w:val="1"/>
      </w:pPr>
      <w:r>
        <w:pict>
          <v:shape id="_x0000_s1028" o:spid="_x0000_s1028" o:spt="202" type="#_x0000_t202" style="position:absolute;left:0pt;margin-left:-1pt;margin-top:6.05pt;height:44.75pt;width:92.95pt;z-index:251660288;mso-width-relative:page;mso-height-relative:page;" filled="f" stroked="f" coordsize="21600,21600">
            <v:path/>
            <v:fill on="f" focussize="0,0"/>
            <v:stroke on="f"/>
            <v:imagedata o:title=""/>
            <o:lock v:ext="edit" aspectratio="f"/>
            <v:textbox inset="0mm,0mm,0mm,0mm">
              <w:txbxContent>
                <w:p w14:paraId="3D2B11EF">
                  <w:pPr>
                    <w:spacing w:line="20" w:lineRule="exact"/>
                  </w:pPr>
                </w:p>
                <w:tbl>
                  <w:tblPr>
                    <w:tblStyle w:val="6"/>
                    <w:tblW w:w="1813" w:type="dxa"/>
                    <w:tblInd w:w="2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19"/>
                    <w:gridCol w:w="994"/>
                  </w:tblGrid>
                  <w:tr w14:paraId="2BEED5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819" w:type="dxa"/>
                        <w:vAlign w:val="top"/>
                      </w:tcPr>
                      <w:p w14:paraId="3EAD837D">
                        <w:pPr>
                          <w:pStyle w:val="7"/>
                          <w:spacing w:before="42" w:line="206" w:lineRule="auto"/>
                          <w:ind w:left="117"/>
                        </w:pPr>
                        <w:r>
                          <w:rPr>
                            <w:b/>
                            <w:bCs/>
                            <w:spacing w:val="-8"/>
                          </w:rPr>
                          <w:t>得分</w:t>
                        </w:r>
                      </w:p>
                    </w:tc>
                    <w:tc>
                      <w:tcPr>
                        <w:tcW w:w="994" w:type="dxa"/>
                        <w:vAlign w:val="top"/>
                      </w:tcPr>
                      <w:p w14:paraId="320DBF71">
                        <w:pPr>
                          <w:pStyle w:val="7"/>
                          <w:spacing w:before="42" w:line="206" w:lineRule="auto"/>
                          <w:ind w:left="115"/>
                        </w:pPr>
                        <w:r>
                          <w:rPr>
                            <w:b/>
                            <w:bCs/>
                            <w:spacing w:val="-5"/>
                          </w:rPr>
                          <w:t>评卷人</w:t>
                        </w:r>
                      </w:p>
                    </w:tc>
                  </w:tr>
                  <w:tr w14:paraId="6320CA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trPr>
                    <w:tc>
                      <w:tcPr>
                        <w:tcW w:w="819" w:type="dxa"/>
                        <w:vAlign w:val="top"/>
                      </w:tcPr>
                      <w:p w14:paraId="01E25EF9">
                        <w:pPr>
                          <w:rPr>
                            <w:rFonts w:ascii="Arial"/>
                            <w:sz w:val="21"/>
                          </w:rPr>
                        </w:pPr>
                      </w:p>
                    </w:tc>
                    <w:tc>
                      <w:tcPr>
                        <w:tcW w:w="994" w:type="dxa"/>
                        <w:vAlign w:val="top"/>
                      </w:tcPr>
                      <w:p w14:paraId="5AF73543">
                        <w:pPr>
                          <w:rPr>
                            <w:rFonts w:ascii="Arial"/>
                            <w:sz w:val="21"/>
                          </w:rPr>
                        </w:pPr>
                      </w:p>
                    </w:tc>
                  </w:tr>
                </w:tbl>
                <w:p w14:paraId="6200D3C8">
                  <w:pPr>
                    <w:rPr>
                      <w:rFonts w:ascii="Arial"/>
                      <w:sz w:val="21"/>
                    </w:rPr>
                  </w:pPr>
                </w:p>
              </w:txbxContent>
            </v:textbox>
          </v:shape>
        </w:pict>
      </w:r>
      <w:r>
        <w:rPr>
          <w:b/>
          <w:bCs/>
          <w:spacing w:val="-3"/>
        </w:rPr>
        <w:t>一、填空题（共</w:t>
      </w:r>
      <w:r>
        <w:rPr>
          <w:spacing w:val="-3"/>
        </w:rPr>
        <w:t xml:space="preserve"> </w:t>
      </w:r>
      <w:r>
        <w:rPr>
          <w:rFonts w:hint="eastAsia" w:ascii="Times New Roman" w:hAnsi="Times New Roman" w:cs="Times New Roman"/>
          <w:b/>
          <w:bCs/>
          <w:spacing w:val="-3"/>
          <w:lang w:val="en-US" w:eastAsia="zh-CN"/>
        </w:rPr>
        <w:t>4</w:t>
      </w:r>
      <w:r>
        <w:rPr>
          <w:rFonts w:ascii="Times New Roman" w:hAnsi="Times New Roman" w:eastAsia="Times New Roman" w:cs="Times New Roman"/>
          <w:b/>
          <w:bCs/>
          <w:spacing w:val="-3"/>
        </w:rPr>
        <w:t xml:space="preserve"> </w:t>
      </w:r>
      <w:r>
        <w:rPr>
          <w:rFonts w:hint="eastAsia" w:ascii="Times New Roman" w:hAnsi="Times New Roman" w:cs="Times New Roman"/>
          <w:b/>
          <w:bCs/>
          <w:spacing w:val="-3"/>
          <w:lang w:val="en-US" w:eastAsia="zh-CN"/>
        </w:rPr>
        <w:t>小</w:t>
      </w:r>
      <w:r>
        <w:rPr>
          <w:rFonts w:ascii="Times New Roman" w:hAnsi="Times New Roman" w:eastAsia="Times New Roman" w:cs="Times New Roman"/>
          <w:b/>
          <w:bCs/>
          <w:spacing w:val="-3"/>
        </w:rPr>
        <w:t xml:space="preserve"> </w:t>
      </w:r>
      <w:r>
        <w:rPr>
          <w:b/>
          <w:bCs/>
          <w:spacing w:val="-3"/>
        </w:rPr>
        <w:t>题，每空</w:t>
      </w:r>
      <w:r>
        <w:rPr>
          <w:spacing w:val="-3"/>
        </w:rPr>
        <w:t xml:space="preserve"> </w:t>
      </w:r>
      <w:r>
        <w:rPr>
          <w:rFonts w:hint="eastAsia" w:ascii="Times New Roman" w:hAnsi="Times New Roman" w:cs="Times New Roman"/>
          <w:b/>
          <w:bCs/>
          <w:spacing w:val="-3"/>
          <w:lang w:val="en-US" w:eastAsia="zh-CN"/>
        </w:rPr>
        <w:t>2</w:t>
      </w:r>
      <w:r>
        <w:rPr>
          <w:rFonts w:ascii="Times New Roman" w:hAnsi="Times New Roman" w:eastAsia="Times New Roman" w:cs="Times New Roman"/>
          <w:b/>
          <w:bCs/>
          <w:spacing w:val="-3"/>
        </w:rPr>
        <w:t xml:space="preserve">  </w:t>
      </w:r>
      <w:r>
        <w:rPr>
          <w:b/>
          <w:bCs/>
          <w:spacing w:val="-3"/>
        </w:rPr>
        <w:t>分，共</w:t>
      </w:r>
      <w:r>
        <w:rPr>
          <w:spacing w:val="25"/>
        </w:rPr>
        <w:t xml:space="preserve"> </w:t>
      </w:r>
      <w:r>
        <w:rPr>
          <w:rFonts w:ascii="Times New Roman" w:hAnsi="Times New Roman" w:eastAsia="Times New Roman" w:cs="Times New Roman"/>
          <w:b/>
          <w:bCs/>
          <w:spacing w:val="-3"/>
        </w:rPr>
        <w:t>24</w:t>
      </w:r>
      <w:r>
        <w:rPr>
          <w:rFonts w:ascii="Times New Roman" w:hAnsi="Times New Roman" w:eastAsia="Times New Roman" w:cs="Times New Roman"/>
          <w:b/>
          <w:bCs/>
          <w:spacing w:val="6"/>
        </w:rPr>
        <w:t xml:space="preserve">  </w:t>
      </w:r>
      <w:r>
        <w:rPr>
          <w:b/>
          <w:bCs/>
          <w:spacing w:val="-3"/>
        </w:rPr>
        <w:t>分）</w:t>
      </w:r>
    </w:p>
    <w:p w14:paraId="7ACE9B78">
      <w:pPr>
        <w:spacing w:line="319" w:lineRule="auto"/>
        <w:rPr>
          <w:rFonts w:ascii="Arial"/>
          <w:sz w:val="21"/>
        </w:rPr>
      </w:pPr>
    </w:p>
    <w:p w14:paraId="6981BD27">
      <w:pPr>
        <w:spacing w:line="319" w:lineRule="auto"/>
        <w:rPr>
          <w:rFonts w:ascii="Arial"/>
          <w:sz w:val="21"/>
        </w:rPr>
      </w:pPr>
    </w:p>
    <w:p w14:paraId="059674AC">
      <w:pPr>
        <w:spacing w:line="320" w:lineRule="auto"/>
        <w:rPr>
          <w:rFonts w:ascii="Arial"/>
          <w:sz w:val="21"/>
        </w:rPr>
      </w:pPr>
    </w:p>
    <w:p w14:paraId="6E4AF748">
      <w:pPr>
        <w:pStyle w:val="2"/>
        <w:spacing w:before="79" w:line="289" w:lineRule="auto"/>
        <w:ind w:left="172" w:right="329" w:firstLine="17"/>
        <w:rPr>
          <w:rFonts w:hint="default"/>
          <w:u w:val="single"/>
          <w:lang w:val="en-US"/>
        </w:rPr>
      </w:pPr>
      <w:r>
        <w:rPr>
          <w:spacing w:val="-2"/>
        </w:rPr>
        <w:t>1.</w:t>
      </w:r>
      <w:r>
        <w:rPr>
          <w:rFonts w:hint="eastAsia"/>
          <w:spacing w:val="-2"/>
          <w:lang w:val="en-US" w:eastAsia="zh-CN"/>
        </w:rPr>
        <w:t>在三维建模中，常用的基础模型有</w:t>
      </w:r>
      <w:r>
        <w:rPr>
          <w:rFonts w:hint="eastAsia"/>
          <w:spacing w:val="-2"/>
          <w:u w:val="single"/>
          <w:lang w:val="en-US" w:eastAsia="zh-CN"/>
        </w:rPr>
        <w:t xml:space="preserve">       </w:t>
      </w:r>
      <w:r>
        <w:rPr>
          <w:rFonts w:hint="eastAsia"/>
          <w:spacing w:val="-2"/>
          <w:lang w:val="en-US" w:eastAsia="zh-CN"/>
        </w:rPr>
        <w:t>、</w:t>
      </w:r>
      <w:r>
        <w:rPr>
          <w:rFonts w:hint="eastAsia"/>
          <w:spacing w:val="-2"/>
          <w:u w:val="single"/>
          <w:lang w:val="en-US" w:eastAsia="zh-CN"/>
        </w:rPr>
        <w:t xml:space="preserve">       </w:t>
      </w:r>
      <w:r>
        <w:rPr>
          <w:rFonts w:hint="eastAsia"/>
          <w:spacing w:val="-2"/>
          <w:lang w:val="en-US" w:eastAsia="zh-CN"/>
        </w:rPr>
        <w:t>、</w:t>
      </w:r>
      <w:r>
        <w:rPr>
          <w:rFonts w:hint="eastAsia"/>
          <w:spacing w:val="-2"/>
          <w:u w:val="single"/>
          <w:lang w:val="en-US" w:eastAsia="zh-CN"/>
        </w:rPr>
        <w:t xml:space="preserve">        </w:t>
      </w:r>
      <w:bookmarkStart w:id="0" w:name="_GoBack"/>
      <w:bookmarkEnd w:id="0"/>
      <w:r>
        <w:rPr>
          <w:rFonts w:hint="eastAsia"/>
          <w:spacing w:val="-2"/>
          <w:u w:val="none"/>
          <w:lang w:val="en-US" w:eastAsia="zh-CN"/>
        </w:rPr>
        <w:t>。</w:t>
      </w:r>
    </w:p>
    <w:p w14:paraId="385B280A">
      <w:pPr>
        <w:pStyle w:val="2"/>
        <w:spacing w:before="183" w:line="290" w:lineRule="auto"/>
        <w:ind w:left="175" w:right="329"/>
        <w:rPr>
          <w:rFonts w:hint="eastAsia"/>
          <w:spacing w:val="-2"/>
          <w:u w:val="none"/>
          <w:lang w:val="en-US" w:eastAsia="zh-CN"/>
        </w:rPr>
      </w:pPr>
      <w:r>
        <w:rPr>
          <w:spacing w:val="-2"/>
        </w:rPr>
        <w:t>2.</w:t>
      </w:r>
      <w:r>
        <w:rPr>
          <w:rFonts w:hint="eastAsia"/>
          <w:spacing w:val="-2"/>
          <w:lang w:val="en-US" w:eastAsia="zh-CN"/>
        </w:rPr>
        <w:t>对对象复制时，需要按键盘的上</w:t>
      </w:r>
      <w:r>
        <w:rPr>
          <w:rFonts w:hint="eastAsia"/>
          <w:spacing w:val="-2"/>
          <w:u w:val="single"/>
          <w:lang w:val="en-US" w:eastAsia="zh-CN"/>
        </w:rPr>
        <w:t xml:space="preserve">         </w:t>
      </w:r>
      <w:r>
        <w:rPr>
          <w:rFonts w:hint="eastAsia"/>
          <w:spacing w:val="-2"/>
          <w:u w:val="none"/>
          <w:lang w:val="en-US" w:eastAsia="zh-CN"/>
        </w:rPr>
        <w:t>键移动实现复制。</w:t>
      </w:r>
    </w:p>
    <w:p w14:paraId="478C51B6">
      <w:pPr>
        <w:pStyle w:val="2"/>
        <w:spacing w:before="183" w:line="290" w:lineRule="auto"/>
        <w:ind w:left="882" w:leftChars="83" w:right="329" w:hanging="708" w:hangingChars="300"/>
        <w:rPr>
          <w:rFonts w:hint="eastAsia"/>
          <w:spacing w:val="-2"/>
          <w:u w:val="none"/>
          <w:lang w:val="en-US" w:eastAsia="zh-CN"/>
        </w:rPr>
      </w:pPr>
      <w:r>
        <w:rPr>
          <w:rFonts w:hint="eastAsia"/>
          <w:spacing w:val="-2"/>
          <w:lang w:val="en-US" w:eastAsia="zh-CN"/>
        </w:rPr>
        <w:t>3</w:t>
      </w:r>
      <w:r>
        <w:rPr>
          <w:spacing w:val="-2"/>
        </w:rPr>
        <w:t>.</w:t>
      </w:r>
      <w:r>
        <w:rPr>
          <w:rFonts w:hint="eastAsia"/>
          <w:spacing w:val="-2"/>
          <w:lang w:val="en-US" w:eastAsia="zh-CN"/>
        </w:rPr>
        <w:t>MAya软件中，模型的坐标轴共有</w:t>
      </w:r>
      <w:r>
        <w:rPr>
          <w:rFonts w:hint="eastAsia"/>
          <w:spacing w:val="-2"/>
          <w:u w:val="single"/>
          <w:lang w:val="en-US" w:eastAsia="zh-CN"/>
        </w:rPr>
        <w:t xml:space="preserve">       </w:t>
      </w:r>
      <w:r>
        <w:rPr>
          <w:rFonts w:hint="eastAsia"/>
          <w:spacing w:val="-2"/>
          <w:u w:val="none"/>
          <w:lang w:val="en-US" w:eastAsia="zh-CN"/>
        </w:rPr>
        <w:t>种，分别是</w:t>
      </w:r>
      <w:r>
        <w:rPr>
          <w:rFonts w:hint="eastAsia"/>
          <w:spacing w:val="-2"/>
          <w:u w:val="single"/>
          <w:lang w:val="en-US" w:eastAsia="zh-CN"/>
        </w:rPr>
        <w:t xml:space="preserve">         </w:t>
      </w:r>
      <w:r>
        <w:rPr>
          <w:rFonts w:hint="eastAsia"/>
          <w:spacing w:val="-2"/>
          <w:u w:val="none"/>
          <w:lang w:val="en-US" w:eastAsia="zh-CN"/>
        </w:rPr>
        <w:t>、</w:t>
      </w:r>
      <w:r>
        <w:rPr>
          <w:rFonts w:hint="eastAsia"/>
          <w:spacing w:val="-2"/>
          <w:u w:val="single"/>
          <w:lang w:val="en-US" w:eastAsia="zh-CN"/>
        </w:rPr>
        <w:t xml:space="preserve">        </w:t>
      </w:r>
      <w:r>
        <w:rPr>
          <w:rFonts w:hint="eastAsia"/>
          <w:spacing w:val="-2"/>
          <w:u w:val="none"/>
          <w:lang w:val="en-US" w:eastAsia="zh-CN"/>
        </w:rPr>
        <w:t>、</w:t>
      </w:r>
      <w:r>
        <w:rPr>
          <w:rFonts w:hint="eastAsia"/>
          <w:spacing w:val="-2"/>
          <w:u w:val="single"/>
          <w:lang w:val="en-US" w:eastAsia="zh-CN"/>
        </w:rPr>
        <w:t xml:space="preserve">  </w:t>
      </w:r>
      <w:r>
        <w:rPr>
          <w:rFonts w:hint="eastAsia"/>
          <w:spacing w:val="-2"/>
          <w:u w:val="single"/>
          <w:lang w:val="en-US" w:eastAsia="zh-CN"/>
        </w:rPr>
        <w:br w:type="textWrapping"/>
      </w:r>
      <w:r>
        <w:rPr>
          <w:rFonts w:hint="eastAsia"/>
          <w:spacing w:val="-2"/>
          <w:u w:val="single"/>
          <w:lang w:val="en-US" w:eastAsia="zh-CN"/>
        </w:rPr>
        <w:t xml:space="preserve">      </w:t>
      </w:r>
      <w:r>
        <w:rPr>
          <w:rFonts w:hint="eastAsia"/>
          <w:spacing w:val="-2"/>
          <w:u w:val="none"/>
          <w:lang w:val="en-US" w:eastAsia="zh-CN"/>
        </w:rPr>
        <w:t>。 需要按键盘上</w:t>
      </w:r>
      <w:r>
        <w:rPr>
          <w:rFonts w:hint="eastAsia"/>
          <w:spacing w:val="-2"/>
          <w:u w:val="single"/>
          <w:lang w:val="en-US" w:eastAsia="zh-CN"/>
        </w:rPr>
        <w:t xml:space="preserve">        </w:t>
      </w:r>
      <w:r>
        <w:rPr>
          <w:rFonts w:hint="eastAsia"/>
          <w:spacing w:val="-2"/>
          <w:u w:val="none"/>
          <w:lang w:val="en-US" w:eastAsia="zh-CN"/>
        </w:rPr>
        <w:t>和</w:t>
      </w:r>
      <w:r>
        <w:rPr>
          <w:rFonts w:hint="eastAsia"/>
          <w:spacing w:val="-2"/>
          <w:u w:val="single"/>
          <w:lang w:val="en-US" w:eastAsia="zh-CN"/>
        </w:rPr>
        <w:t xml:space="preserve">       </w:t>
      </w:r>
      <w:r>
        <w:rPr>
          <w:rFonts w:hint="eastAsia"/>
          <w:spacing w:val="-2"/>
          <w:u w:val="none"/>
          <w:lang w:val="en-US" w:eastAsia="zh-CN"/>
        </w:rPr>
        <w:t xml:space="preserve">键才可以切换坐标系统。 </w:t>
      </w:r>
    </w:p>
    <w:p w14:paraId="1F77A9A2">
      <w:pPr>
        <w:pStyle w:val="2"/>
        <w:spacing w:before="183" w:line="290" w:lineRule="auto"/>
        <w:ind w:left="175" w:right="329"/>
        <w:rPr>
          <w:rFonts w:hint="default"/>
          <w:spacing w:val="-2"/>
          <w:u w:val="none"/>
          <w:lang w:val="en-US" w:eastAsia="zh-CN"/>
        </w:rPr>
      </w:pPr>
      <w:r>
        <w:rPr>
          <w:rFonts w:hint="eastAsia"/>
          <w:spacing w:val="-2"/>
          <w:lang w:val="en-US" w:eastAsia="zh-CN"/>
        </w:rPr>
        <w:t>4</w:t>
      </w:r>
      <w:r>
        <w:rPr>
          <w:spacing w:val="-2"/>
        </w:rPr>
        <w:t>.</w:t>
      </w:r>
      <w:r>
        <w:rPr>
          <w:rFonts w:hint="eastAsia"/>
          <w:spacing w:val="-2"/>
          <w:lang w:val="en-US" w:eastAsia="zh-CN"/>
        </w:rPr>
        <w:t>修改对象坐村轴时，需要按键盘的上</w:t>
      </w:r>
      <w:r>
        <w:rPr>
          <w:rFonts w:hint="eastAsia"/>
          <w:spacing w:val="-2"/>
          <w:u w:val="single"/>
          <w:lang w:val="en-US" w:eastAsia="zh-CN"/>
        </w:rPr>
        <w:t xml:space="preserve">         </w:t>
      </w:r>
      <w:r>
        <w:rPr>
          <w:rFonts w:hint="eastAsia"/>
          <w:spacing w:val="-2"/>
          <w:u w:val="none"/>
          <w:lang w:val="en-US" w:eastAsia="zh-CN"/>
        </w:rPr>
        <w:t>键的状态下才能编辑。且再按键盘上的</w:t>
      </w:r>
      <w:r>
        <w:rPr>
          <w:rFonts w:hint="eastAsia"/>
          <w:spacing w:val="-2"/>
          <w:u w:val="single"/>
          <w:lang w:val="en-US" w:eastAsia="zh-CN"/>
        </w:rPr>
        <w:t xml:space="preserve">       </w:t>
      </w:r>
      <w:r>
        <w:rPr>
          <w:rFonts w:hint="eastAsia"/>
          <w:spacing w:val="-2"/>
          <w:u w:val="none"/>
          <w:lang w:val="en-US" w:eastAsia="zh-CN"/>
        </w:rPr>
        <w:t xml:space="preserve">键可以吸附到目标对象的点上。 </w:t>
      </w:r>
    </w:p>
    <w:p w14:paraId="60978E1B">
      <w:pPr>
        <w:spacing w:line="285" w:lineRule="auto"/>
        <w:rPr>
          <w:rFonts w:ascii="Arial"/>
          <w:sz w:val="21"/>
        </w:rPr>
      </w:pPr>
    </w:p>
    <w:p w14:paraId="0C8A0C92">
      <w:pPr>
        <w:pStyle w:val="2"/>
        <w:spacing w:before="79" w:line="219" w:lineRule="auto"/>
        <w:ind w:left="2021"/>
        <w:outlineLvl w:val="1"/>
      </w:pPr>
      <w:r>
        <w:pict>
          <v:shape id="_x0000_s1029" o:spid="_x0000_s1029" o:spt="202" type="#_x0000_t202" style="position:absolute;left:0pt;margin-left:-1pt;margin-top:2.1pt;height:44.75pt;width:92.95pt;z-index:251659264;mso-width-relative:page;mso-height-relative:page;" filled="f" stroked="f" coordsize="21600,21600">
            <v:path/>
            <v:fill on="f" focussize="0,0"/>
            <v:stroke on="f"/>
            <v:imagedata o:title=""/>
            <o:lock v:ext="edit" aspectratio="f"/>
            <v:textbox inset="0mm,0mm,0mm,0mm">
              <w:txbxContent>
                <w:p w14:paraId="6E867895">
                  <w:pPr>
                    <w:spacing w:line="20" w:lineRule="exact"/>
                  </w:pPr>
                </w:p>
                <w:tbl>
                  <w:tblPr>
                    <w:tblStyle w:val="6"/>
                    <w:tblW w:w="1813" w:type="dxa"/>
                    <w:tblInd w:w="2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19"/>
                    <w:gridCol w:w="994"/>
                  </w:tblGrid>
                  <w:tr w14:paraId="13D7B7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819" w:type="dxa"/>
                        <w:vAlign w:val="top"/>
                      </w:tcPr>
                      <w:p w14:paraId="57295BA2">
                        <w:pPr>
                          <w:pStyle w:val="7"/>
                          <w:spacing w:before="42" w:line="206" w:lineRule="auto"/>
                          <w:ind w:left="117"/>
                        </w:pPr>
                        <w:r>
                          <w:rPr>
                            <w:b/>
                            <w:bCs/>
                            <w:spacing w:val="-8"/>
                          </w:rPr>
                          <w:t>得分</w:t>
                        </w:r>
                      </w:p>
                    </w:tc>
                    <w:tc>
                      <w:tcPr>
                        <w:tcW w:w="994" w:type="dxa"/>
                        <w:vAlign w:val="top"/>
                      </w:tcPr>
                      <w:p w14:paraId="70E4168B">
                        <w:pPr>
                          <w:pStyle w:val="7"/>
                          <w:spacing w:before="42" w:line="206" w:lineRule="auto"/>
                          <w:ind w:left="115"/>
                        </w:pPr>
                        <w:r>
                          <w:rPr>
                            <w:b/>
                            <w:bCs/>
                            <w:spacing w:val="-5"/>
                          </w:rPr>
                          <w:t>评卷人</w:t>
                        </w:r>
                      </w:p>
                    </w:tc>
                  </w:tr>
                  <w:tr w14:paraId="6346AE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trPr>
                    <w:tc>
                      <w:tcPr>
                        <w:tcW w:w="819" w:type="dxa"/>
                        <w:vAlign w:val="top"/>
                      </w:tcPr>
                      <w:p w14:paraId="301B18F9">
                        <w:pPr>
                          <w:rPr>
                            <w:rFonts w:ascii="Arial"/>
                            <w:sz w:val="21"/>
                          </w:rPr>
                        </w:pPr>
                      </w:p>
                    </w:tc>
                    <w:tc>
                      <w:tcPr>
                        <w:tcW w:w="994" w:type="dxa"/>
                        <w:vAlign w:val="top"/>
                      </w:tcPr>
                      <w:p w14:paraId="0A6164BB">
                        <w:pPr>
                          <w:rPr>
                            <w:rFonts w:ascii="Arial"/>
                            <w:sz w:val="21"/>
                          </w:rPr>
                        </w:pPr>
                      </w:p>
                    </w:tc>
                  </w:tr>
                </w:tbl>
                <w:p w14:paraId="7A0F00D6">
                  <w:pPr>
                    <w:rPr>
                      <w:rFonts w:ascii="Arial"/>
                      <w:sz w:val="21"/>
                    </w:rPr>
                  </w:pPr>
                </w:p>
              </w:txbxContent>
            </v:textbox>
          </v:shape>
        </w:pict>
      </w:r>
      <w:r>
        <w:rPr>
          <w:b/>
          <w:bCs/>
          <w:spacing w:val="-2"/>
        </w:rPr>
        <w:t>二、单项选择题（共</w:t>
      </w:r>
      <w:r>
        <w:rPr>
          <w:spacing w:val="-2"/>
        </w:rPr>
        <w:t xml:space="preserve"> </w:t>
      </w:r>
      <w:r>
        <w:rPr>
          <w:rFonts w:ascii="Times New Roman" w:hAnsi="Times New Roman" w:eastAsia="Times New Roman" w:cs="Times New Roman"/>
          <w:b/>
          <w:bCs/>
          <w:spacing w:val="-2"/>
        </w:rPr>
        <w:t xml:space="preserve">5  </w:t>
      </w:r>
      <w:r>
        <w:rPr>
          <w:b/>
          <w:bCs/>
          <w:spacing w:val="-2"/>
        </w:rPr>
        <w:t>题，每题</w:t>
      </w:r>
      <w:r>
        <w:rPr>
          <w:spacing w:val="-2"/>
        </w:rPr>
        <w:t xml:space="preserve"> </w:t>
      </w:r>
      <w:r>
        <w:rPr>
          <w:rFonts w:ascii="Times New Roman" w:hAnsi="Times New Roman" w:eastAsia="Times New Roman" w:cs="Times New Roman"/>
          <w:b/>
          <w:bCs/>
          <w:spacing w:val="-2"/>
        </w:rPr>
        <w:t xml:space="preserve">4  </w:t>
      </w:r>
      <w:r>
        <w:rPr>
          <w:b/>
          <w:bCs/>
          <w:spacing w:val="-2"/>
        </w:rPr>
        <w:t>分，共</w:t>
      </w:r>
      <w:r>
        <w:rPr>
          <w:spacing w:val="-2"/>
        </w:rPr>
        <w:t xml:space="preserve"> </w:t>
      </w:r>
      <w:r>
        <w:rPr>
          <w:rFonts w:ascii="Times New Roman" w:hAnsi="Times New Roman" w:eastAsia="Times New Roman" w:cs="Times New Roman"/>
          <w:b/>
          <w:bCs/>
          <w:spacing w:val="-2"/>
        </w:rPr>
        <w:t>20</w:t>
      </w:r>
      <w:r>
        <w:rPr>
          <w:rFonts w:ascii="Times New Roman" w:hAnsi="Times New Roman" w:eastAsia="Times New Roman" w:cs="Times New Roman"/>
          <w:b/>
          <w:bCs/>
          <w:spacing w:val="6"/>
        </w:rPr>
        <w:t xml:space="preserve">  </w:t>
      </w:r>
      <w:r>
        <w:rPr>
          <w:b/>
          <w:bCs/>
          <w:spacing w:val="-2"/>
        </w:rPr>
        <w:t>分）</w:t>
      </w:r>
    </w:p>
    <w:p w14:paraId="7AFB5109">
      <w:pPr>
        <w:spacing w:line="258" w:lineRule="auto"/>
        <w:rPr>
          <w:rFonts w:ascii="Arial"/>
          <w:sz w:val="21"/>
        </w:rPr>
      </w:pPr>
    </w:p>
    <w:p w14:paraId="463C79AD">
      <w:pPr>
        <w:spacing w:line="258" w:lineRule="auto"/>
        <w:rPr>
          <w:rFonts w:ascii="Arial"/>
          <w:sz w:val="21"/>
        </w:rPr>
      </w:pPr>
    </w:p>
    <w:p w14:paraId="102AA19F">
      <w:pPr>
        <w:spacing w:line="259" w:lineRule="auto"/>
        <w:rPr>
          <w:rFonts w:ascii="Arial"/>
          <w:sz w:val="21"/>
        </w:rPr>
      </w:pPr>
    </w:p>
    <w:p w14:paraId="50AF38C2">
      <w:pPr>
        <w:spacing w:line="259" w:lineRule="auto"/>
        <w:rPr>
          <w:rFonts w:ascii="Arial"/>
          <w:sz w:val="21"/>
        </w:rPr>
      </w:pPr>
    </w:p>
    <w:p w14:paraId="54AEBE9B">
      <w:pPr>
        <w:pStyle w:val="2"/>
        <w:numPr>
          <w:ilvl w:val="0"/>
          <w:numId w:val="1"/>
        </w:numPr>
        <w:spacing w:before="79" w:line="219" w:lineRule="auto"/>
        <w:ind w:left="189"/>
        <w:rPr>
          <w:spacing w:val="-3"/>
        </w:rPr>
      </w:pPr>
      <w:r>
        <w:rPr>
          <w:rFonts w:hint="eastAsia"/>
          <w:spacing w:val="-3"/>
          <w:lang w:val="en-US" w:eastAsia="zh-CN"/>
        </w:rPr>
        <w:t>下面的数字快捷键能令模型自动平滑的是</w:t>
      </w:r>
      <w:r>
        <w:rPr>
          <w:spacing w:val="-3"/>
        </w:rPr>
        <w:t xml:space="preserve"> (</w:t>
      </w:r>
      <w:r>
        <w:rPr>
          <w:spacing w:val="28"/>
        </w:rPr>
        <w:t xml:space="preserve">   </w:t>
      </w:r>
      <w:r>
        <w:rPr>
          <w:spacing w:val="-3"/>
        </w:rPr>
        <w:t>)</w:t>
      </w:r>
    </w:p>
    <w:p w14:paraId="009FFFD1">
      <w:pPr>
        <w:pStyle w:val="2"/>
        <w:spacing w:before="78" w:line="239" w:lineRule="auto"/>
        <w:rPr>
          <w:rFonts w:hint="default" w:eastAsia="宋体"/>
          <w:lang w:val="en-US" w:eastAsia="zh-CN"/>
        </w:rPr>
      </w:pPr>
      <w:r>
        <w:rPr>
          <w:spacing w:val="-1"/>
        </w:rPr>
        <w:t>A</w:t>
      </w:r>
      <w:r>
        <w:rPr>
          <w:rFonts w:hint="eastAsia"/>
          <w:spacing w:val="-1"/>
          <w:lang w:val="en-US" w:eastAsia="zh-CN"/>
        </w:rPr>
        <w:t>.1</w:t>
      </w:r>
    </w:p>
    <w:p w14:paraId="56EF7621">
      <w:pPr>
        <w:pStyle w:val="2"/>
        <w:spacing w:before="157" w:line="239" w:lineRule="auto"/>
        <w:ind w:left="1"/>
        <w:rPr>
          <w:rFonts w:hint="eastAsia" w:eastAsia="宋体"/>
          <w:spacing w:val="-1"/>
          <w:lang w:val="en-US" w:eastAsia="zh-CN"/>
        </w:rPr>
      </w:pPr>
      <w:r>
        <w:rPr>
          <w:spacing w:val="-1"/>
        </w:rPr>
        <w:t>B.</w:t>
      </w:r>
      <w:r>
        <w:rPr>
          <w:rFonts w:hint="eastAsia"/>
          <w:spacing w:val="-1"/>
          <w:lang w:val="en-US" w:eastAsia="zh-CN"/>
        </w:rPr>
        <w:t>3</w:t>
      </w:r>
    </w:p>
    <w:p w14:paraId="111CD0E0">
      <w:pPr>
        <w:pStyle w:val="2"/>
        <w:spacing w:before="157" w:line="239" w:lineRule="auto"/>
        <w:ind w:left="1"/>
        <w:rPr>
          <w:rFonts w:hint="default"/>
          <w:spacing w:val="-1"/>
          <w:lang w:val="en-US" w:eastAsia="zh-CN"/>
        </w:rPr>
      </w:pPr>
      <w:r>
        <w:rPr>
          <w:rFonts w:hint="eastAsia"/>
          <w:spacing w:val="-1"/>
          <w:lang w:val="en-US" w:eastAsia="zh-CN"/>
        </w:rPr>
        <w:t>C</w:t>
      </w:r>
      <w:r>
        <w:rPr>
          <w:spacing w:val="-1"/>
        </w:rPr>
        <w:t>.</w:t>
      </w:r>
      <w:r>
        <w:rPr>
          <w:rFonts w:hint="eastAsia"/>
          <w:spacing w:val="-1"/>
          <w:lang w:val="en-US" w:eastAsia="zh-CN"/>
        </w:rPr>
        <w:t>4</w:t>
      </w:r>
      <w:r>
        <w:rPr>
          <w:rFonts w:hint="eastAsia"/>
          <w:spacing w:val="-1"/>
          <w:lang w:val="en-US" w:eastAsia="zh-CN"/>
        </w:rPr>
        <w:br w:type="textWrapping"/>
      </w:r>
      <w:r>
        <w:rPr>
          <w:rFonts w:hint="eastAsia"/>
          <w:spacing w:val="-1"/>
          <w:lang w:val="en-US" w:eastAsia="zh-CN"/>
        </w:rPr>
        <w:t>D</w:t>
      </w:r>
      <w:r>
        <w:rPr>
          <w:spacing w:val="-1"/>
        </w:rPr>
        <w:t>.</w:t>
      </w:r>
      <w:r>
        <w:rPr>
          <w:rFonts w:hint="eastAsia"/>
          <w:spacing w:val="-1"/>
          <w:lang w:val="en-US" w:eastAsia="zh-CN"/>
        </w:rPr>
        <w:t>5</w:t>
      </w:r>
    </w:p>
    <w:p w14:paraId="2ABE6C06">
      <w:pPr>
        <w:pStyle w:val="2"/>
        <w:spacing w:before="157" w:line="239" w:lineRule="auto"/>
        <w:ind w:left="1"/>
        <w:rPr>
          <w:rFonts w:hint="default"/>
          <w:spacing w:val="-1"/>
          <w:lang w:val="en-US" w:eastAsia="zh-CN"/>
        </w:rPr>
      </w:pPr>
    </w:p>
    <w:p w14:paraId="489F60CB">
      <w:pPr>
        <w:pStyle w:val="2"/>
        <w:numPr>
          <w:ilvl w:val="0"/>
          <w:numId w:val="0"/>
        </w:numPr>
        <w:spacing w:before="79" w:line="219" w:lineRule="auto"/>
        <w:rPr>
          <w:spacing w:val="-3"/>
        </w:rPr>
      </w:pPr>
    </w:p>
    <w:p w14:paraId="1E190278">
      <w:pPr>
        <w:spacing w:line="14" w:lineRule="auto"/>
        <w:rPr>
          <w:rFonts w:ascii="Arial"/>
          <w:sz w:val="2"/>
        </w:rPr>
      </w:pPr>
      <w:r>
        <w:rPr>
          <w:rFonts w:ascii="Arial" w:hAnsi="Arial" w:eastAsia="Arial" w:cs="Arial"/>
          <w:sz w:val="2"/>
          <w:szCs w:val="2"/>
        </w:rPr>
        <w:br w:type="column"/>
      </w:r>
    </w:p>
    <w:p w14:paraId="31035335">
      <w:pPr>
        <w:spacing w:line="408" w:lineRule="auto"/>
        <w:rPr>
          <w:rFonts w:ascii="Arial"/>
          <w:sz w:val="21"/>
        </w:rPr>
      </w:pPr>
    </w:p>
    <w:p w14:paraId="24F459DD">
      <w:pPr>
        <w:pStyle w:val="2"/>
        <w:spacing w:before="192" w:line="219" w:lineRule="auto"/>
        <w:ind w:left="10"/>
        <w:rPr>
          <w:rFonts w:hint="eastAsia" w:eastAsia="宋体"/>
          <w:lang w:val="en-US" w:eastAsia="zh-CN"/>
        </w:rPr>
      </w:pPr>
      <w:r>
        <w:rPr>
          <w:spacing w:val="-2"/>
        </w:rPr>
        <w:t>2.在</w:t>
      </w:r>
      <w:r>
        <w:rPr>
          <w:rFonts w:hint="eastAsia"/>
          <w:spacing w:val="-2"/>
          <w:lang w:val="en-US" w:eastAsia="zh-CN"/>
        </w:rPr>
        <w:t>多边形建模中，用于连接两个相邻顶点的操作是？</w:t>
      </w:r>
      <w:r>
        <w:rPr>
          <w:spacing w:val="-2"/>
        </w:rPr>
        <w:t>(</w:t>
      </w:r>
      <w:r>
        <w:rPr>
          <w:spacing w:val="26"/>
        </w:rPr>
        <w:t xml:space="preserve"> </w:t>
      </w:r>
      <w:r>
        <w:rPr>
          <w:spacing w:val="-2"/>
        </w:rPr>
        <w:t>)</w:t>
      </w:r>
    </w:p>
    <w:p w14:paraId="4A27D7E1">
      <w:pPr>
        <w:pStyle w:val="2"/>
        <w:spacing w:before="183" w:line="219" w:lineRule="auto"/>
        <w:rPr>
          <w:rFonts w:hint="default" w:eastAsia="宋体"/>
          <w:spacing w:val="-1"/>
          <w:lang w:val="en-US" w:eastAsia="zh-CN"/>
        </w:rPr>
      </w:pPr>
      <w:r>
        <w:rPr>
          <w:spacing w:val="-1"/>
        </w:rPr>
        <w:t>A.</w:t>
      </w:r>
      <w:r>
        <w:rPr>
          <w:rFonts w:hint="eastAsia"/>
          <w:spacing w:val="-1"/>
          <w:lang w:val="en-US" w:eastAsia="zh-CN"/>
        </w:rPr>
        <w:t>合并顶点</w:t>
      </w:r>
    </w:p>
    <w:p w14:paraId="1E843FED">
      <w:pPr>
        <w:pStyle w:val="2"/>
        <w:spacing w:before="183" w:line="219" w:lineRule="auto"/>
        <w:rPr>
          <w:rFonts w:hint="default" w:eastAsia="宋体"/>
          <w:lang w:val="en-US" w:eastAsia="zh-CN"/>
        </w:rPr>
      </w:pPr>
      <w:r>
        <w:rPr>
          <w:spacing w:val="-1"/>
        </w:rPr>
        <w:t>B.</w:t>
      </w:r>
      <w:r>
        <w:rPr>
          <w:rFonts w:hint="eastAsia"/>
          <w:spacing w:val="-1"/>
          <w:lang w:val="en-US" w:eastAsia="zh-CN"/>
        </w:rPr>
        <w:t>连接顶点</w:t>
      </w:r>
    </w:p>
    <w:p w14:paraId="1C2AC0AC">
      <w:pPr>
        <w:pStyle w:val="2"/>
        <w:spacing w:before="184" w:line="221" w:lineRule="auto"/>
        <w:ind w:left="5"/>
        <w:rPr>
          <w:rFonts w:hint="default" w:eastAsia="宋体"/>
          <w:lang w:val="en-US" w:eastAsia="zh-CN"/>
        </w:rPr>
      </w:pPr>
      <w:r>
        <w:rPr>
          <w:spacing w:val="-2"/>
        </w:rPr>
        <w:t>C.</w:t>
      </w:r>
      <w:r>
        <w:rPr>
          <w:rFonts w:hint="eastAsia"/>
          <w:spacing w:val="-2"/>
          <w:lang w:val="en-US" w:eastAsia="zh-CN"/>
        </w:rPr>
        <w:t>切角顶点</w:t>
      </w:r>
    </w:p>
    <w:p w14:paraId="5C535EB7">
      <w:pPr>
        <w:pStyle w:val="2"/>
        <w:spacing w:before="181" w:line="220" w:lineRule="auto"/>
        <w:ind w:left="2"/>
        <w:rPr>
          <w:rFonts w:hint="default" w:eastAsia="宋体"/>
          <w:lang w:val="en-US" w:eastAsia="zh-CN"/>
        </w:rPr>
      </w:pPr>
      <w:r>
        <w:rPr>
          <w:spacing w:val="-2"/>
        </w:rPr>
        <w:t>D.</w:t>
      </w:r>
      <w:r>
        <w:rPr>
          <w:rFonts w:hint="eastAsia"/>
          <w:spacing w:val="-2"/>
          <w:lang w:val="en-US" w:eastAsia="zh-CN"/>
        </w:rPr>
        <w:t>顶点法线</w:t>
      </w:r>
    </w:p>
    <w:p w14:paraId="71AE3C18">
      <w:pPr>
        <w:pStyle w:val="2"/>
        <w:spacing w:before="182" w:line="219" w:lineRule="auto"/>
        <w:ind w:left="12"/>
        <w:rPr>
          <w:rFonts w:hint="eastAsia" w:eastAsia="宋体"/>
          <w:lang w:eastAsia="zh-CN"/>
        </w:rPr>
      </w:pPr>
      <w:r>
        <w:rPr>
          <w:spacing w:val="-4"/>
        </w:rPr>
        <w:t>3.</w:t>
      </w:r>
      <w:r>
        <w:rPr>
          <w:rFonts w:hint="eastAsia"/>
          <w:spacing w:val="-4"/>
          <w:lang w:val="en-US" w:eastAsia="zh-CN"/>
        </w:rPr>
        <w:t>对二张平行线的中间点进行垂直连线的命令是</w:t>
      </w:r>
      <w:r>
        <w:rPr>
          <w:spacing w:val="-4"/>
        </w:rPr>
        <w:t xml:space="preserve"> (</w:t>
      </w:r>
      <w:r>
        <w:rPr>
          <w:spacing w:val="23"/>
        </w:rPr>
        <w:t xml:space="preserve">   </w:t>
      </w:r>
      <w:r>
        <w:rPr>
          <w:spacing w:val="-4"/>
        </w:rPr>
        <w:t>)</w:t>
      </w:r>
      <w:r>
        <w:rPr>
          <w:rFonts w:hint="eastAsia"/>
          <w:spacing w:val="-4"/>
          <w:lang w:eastAsia="zh-CN"/>
        </w:rPr>
        <w:t>。</w:t>
      </w:r>
    </w:p>
    <w:p w14:paraId="5A34D428">
      <w:pPr>
        <w:pStyle w:val="2"/>
        <w:spacing w:before="183" w:line="219" w:lineRule="auto"/>
        <w:rPr>
          <w:rFonts w:hint="default" w:eastAsia="宋体"/>
          <w:lang w:val="en-US" w:eastAsia="zh-CN"/>
        </w:rPr>
      </w:pPr>
      <w:r>
        <w:rPr>
          <w:spacing w:val="-1"/>
        </w:rPr>
        <w:t>A.</w:t>
      </w:r>
      <w:r>
        <w:rPr>
          <w:rFonts w:hint="eastAsia"/>
          <w:spacing w:val="-1"/>
          <w:lang w:val="en-US" w:eastAsia="zh-CN"/>
        </w:rPr>
        <w:t>插入循环线</w:t>
      </w:r>
    </w:p>
    <w:p w14:paraId="178FCB05">
      <w:pPr>
        <w:pStyle w:val="2"/>
        <w:spacing w:before="183" w:line="219" w:lineRule="auto"/>
        <w:ind w:left="1"/>
        <w:rPr>
          <w:rFonts w:hint="eastAsia" w:eastAsia="宋体"/>
          <w:lang w:val="en-US" w:eastAsia="zh-CN"/>
        </w:rPr>
      </w:pPr>
      <w:r>
        <w:rPr>
          <w:spacing w:val="-1"/>
        </w:rPr>
        <w:t>B.</w:t>
      </w:r>
      <w:r>
        <w:rPr>
          <w:rFonts w:hint="eastAsia"/>
          <w:spacing w:val="-1"/>
          <w:lang w:val="en-US" w:eastAsia="zh-CN"/>
        </w:rPr>
        <w:t>桥接</w:t>
      </w:r>
    </w:p>
    <w:p w14:paraId="6267F906">
      <w:pPr>
        <w:pStyle w:val="2"/>
        <w:spacing w:before="184" w:line="219" w:lineRule="auto"/>
        <w:ind w:left="5"/>
        <w:rPr>
          <w:rFonts w:hint="default" w:eastAsia="宋体"/>
          <w:lang w:val="en-US" w:eastAsia="zh-CN"/>
        </w:rPr>
      </w:pPr>
      <w:r>
        <w:rPr>
          <w:spacing w:val="-1"/>
        </w:rPr>
        <w:t>C.</w:t>
      </w:r>
      <w:r>
        <w:rPr>
          <w:rFonts w:hint="eastAsia"/>
          <w:spacing w:val="-1"/>
          <w:lang w:val="en-US" w:eastAsia="zh-CN"/>
        </w:rPr>
        <w:t>倒角</w:t>
      </w:r>
    </w:p>
    <w:p w14:paraId="5628E26A">
      <w:pPr>
        <w:pStyle w:val="2"/>
        <w:spacing w:before="183" w:line="219" w:lineRule="auto"/>
        <w:ind w:left="2"/>
        <w:rPr>
          <w:rFonts w:hint="default" w:eastAsia="宋体"/>
          <w:lang w:val="en-US" w:eastAsia="zh-CN"/>
        </w:rPr>
      </w:pPr>
      <w:r>
        <w:rPr>
          <w:spacing w:val="-1"/>
        </w:rPr>
        <w:t>D.</w:t>
      </w:r>
      <w:r>
        <w:rPr>
          <w:rFonts w:hint="eastAsia"/>
          <w:spacing w:val="-1"/>
          <w:lang w:val="en-US" w:eastAsia="zh-CN"/>
        </w:rPr>
        <w:t>连接</w:t>
      </w:r>
    </w:p>
    <w:p w14:paraId="75E7F36B">
      <w:pPr>
        <w:pStyle w:val="2"/>
        <w:spacing w:before="182" w:line="219" w:lineRule="auto"/>
        <w:ind w:left="12"/>
        <w:rPr>
          <w:rFonts w:hint="eastAsia" w:eastAsia="宋体"/>
          <w:lang w:val="en-US" w:eastAsia="zh-CN"/>
        </w:rPr>
      </w:pPr>
      <w:r>
        <w:rPr>
          <w:spacing w:val="-3"/>
        </w:rPr>
        <w:t>4.</w:t>
      </w:r>
      <w:r>
        <w:rPr>
          <w:rFonts w:hint="eastAsia"/>
          <w:spacing w:val="-3"/>
          <w:lang w:val="en-US" w:eastAsia="zh-CN"/>
        </w:rPr>
        <w:t>以下关于渲染的说法，正确的是</w:t>
      </w:r>
      <w:r>
        <w:rPr>
          <w:spacing w:val="-4"/>
        </w:rPr>
        <w:t>(</w:t>
      </w:r>
      <w:r>
        <w:rPr>
          <w:spacing w:val="23"/>
        </w:rPr>
        <w:t xml:space="preserve">   </w:t>
      </w:r>
      <w:r>
        <w:rPr>
          <w:spacing w:val="-4"/>
        </w:rPr>
        <w:t>)</w:t>
      </w:r>
      <w:r>
        <w:rPr>
          <w:rFonts w:hint="eastAsia"/>
          <w:spacing w:val="-4"/>
          <w:lang w:eastAsia="zh-CN"/>
        </w:rPr>
        <w:t>。</w:t>
      </w:r>
    </w:p>
    <w:p w14:paraId="57A0EC10">
      <w:pPr>
        <w:pStyle w:val="2"/>
        <w:spacing w:before="182" w:line="221" w:lineRule="auto"/>
        <w:rPr>
          <w:rFonts w:hint="default" w:eastAsia="宋体"/>
          <w:lang w:val="en-US" w:eastAsia="zh-CN"/>
        </w:rPr>
      </w:pPr>
      <w:r>
        <w:rPr>
          <w:spacing w:val="-1"/>
        </w:rPr>
        <w:t>A.</w:t>
      </w:r>
      <w:r>
        <w:rPr>
          <w:rFonts w:hint="eastAsia"/>
          <w:spacing w:val="-1"/>
          <w:lang w:val="en-US" w:eastAsia="zh-CN"/>
        </w:rPr>
        <w:t>渲染分辨率越高，渲染速度越快</w:t>
      </w:r>
    </w:p>
    <w:p w14:paraId="49E3C15D">
      <w:pPr>
        <w:pStyle w:val="2"/>
        <w:spacing w:before="182" w:line="219" w:lineRule="auto"/>
        <w:ind w:left="1"/>
        <w:rPr>
          <w:rFonts w:hint="eastAsia" w:eastAsia="宋体"/>
          <w:spacing w:val="-1"/>
          <w:lang w:val="en-US" w:eastAsia="zh-CN"/>
        </w:rPr>
      </w:pPr>
      <w:r>
        <w:rPr>
          <w:spacing w:val="-1"/>
        </w:rPr>
        <w:t>B.</w:t>
      </w:r>
      <w:r>
        <w:rPr>
          <w:rFonts w:hint="eastAsia"/>
          <w:spacing w:val="-1"/>
          <w:lang w:val="en-US" w:eastAsia="zh-CN"/>
        </w:rPr>
        <w:t>提高采样值不会影响渲染质量</w:t>
      </w:r>
    </w:p>
    <w:p w14:paraId="3B06D363">
      <w:pPr>
        <w:pStyle w:val="2"/>
        <w:spacing w:before="183" w:line="219" w:lineRule="auto"/>
        <w:ind w:left="5"/>
        <w:rPr>
          <w:rFonts w:hint="eastAsia" w:eastAsia="宋体"/>
          <w:lang w:val="en-US" w:eastAsia="zh-CN"/>
        </w:rPr>
      </w:pPr>
      <w:r>
        <w:rPr>
          <w:spacing w:val="-2"/>
        </w:rPr>
        <w:t>C.</w:t>
      </w:r>
      <w:r>
        <w:rPr>
          <w:rFonts w:hint="eastAsia"/>
          <w:spacing w:val="-2"/>
          <w:lang w:val="en-US" w:eastAsia="zh-CN"/>
        </w:rPr>
        <w:t>不同的渲染器渲染效果和速度都相同</w:t>
      </w:r>
    </w:p>
    <w:p w14:paraId="2AF3E806">
      <w:pPr>
        <w:pStyle w:val="2"/>
        <w:spacing w:before="183" w:line="220" w:lineRule="auto"/>
        <w:ind w:left="2"/>
        <w:rPr>
          <w:rFonts w:hint="eastAsia" w:eastAsia="宋体"/>
          <w:lang w:val="en-US" w:eastAsia="zh-CN"/>
        </w:rPr>
      </w:pPr>
      <w:r>
        <w:rPr>
          <w:spacing w:val="-2"/>
        </w:rPr>
        <w:t>D.</w:t>
      </w:r>
      <w:r>
        <w:rPr>
          <w:rFonts w:hint="eastAsia"/>
          <w:spacing w:val="-2"/>
          <w:lang w:val="en-US" w:eastAsia="zh-CN"/>
        </w:rPr>
        <w:t>渲染设置会影响最终输出的图像质量和文件大小</w:t>
      </w:r>
    </w:p>
    <w:p w14:paraId="5ACD4D4B">
      <w:pPr>
        <w:pStyle w:val="2"/>
        <w:spacing w:before="182" w:line="219" w:lineRule="auto"/>
        <w:ind w:left="12"/>
        <w:rPr>
          <w:rFonts w:hint="eastAsia" w:eastAsia="宋体"/>
          <w:lang w:val="en-US" w:eastAsia="zh-CN"/>
        </w:rPr>
      </w:pPr>
      <w:r>
        <w:rPr>
          <w:spacing w:val="-2"/>
        </w:rPr>
        <w:t>5.</w:t>
      </w:r>
      <w:r>
        <w:rPr>
          <w:rFonts w:hint="eastAsia"/>
          <w:spacing w:val="-2"/>
        </w:rPr>
        <w:t>在</w:t>
      </w:r>
      <w:r>
        <w:rPr>
          <w:rFonts w:hint="eastAsia"/>
          <w:spacing w:val="-2"/>
          <w:lang w:val="en-US" w:eastAsia="zh-CN"/>
        </w:rPr>
        <w:t>对模型局添加贴图时</w:t>
      </w:r>
      <w:r>
        <w:rPr>
          <w:rFonts w:hint="eastAsia"/>
          <w:spacing w:val="-2"/>
        </w:rPr>
        <w:t>，</w:t>
      </w:r>
      <w:r>
        <w:rPr>
          <w:rFonts w:hint="eastAsia"/>
          <w:spacing w:val="-2"/>
          <w:lang w:val="en-US" w:eastAsia="zh-CN"/>
        </w:rPr>
        <w:t>要对模型进行下面哪种操作才可以实现</w:t>
      </w:r>
      <w:r>
        <w:rPr>
          <w:spacing w:val="-4"/>
        </w:rPr>
        <w:t>(</w:t>
      </w:r>
      <w:r>
        <w:rPr>
          <w:spacing w:val="23"/>
        </w:rPr>
        <w:t xml:space="preserve">   </w:t>
      </w:r>
      <w:r>
        <w:rPr>
          <w:spacing w:val="-4"/>
        </w:rPr>
        <w:t>)</w:t>
      </w:r>
    </w:p>
    <w:p w14:paraId="4B2A19CA">
      <w:pPr>
        <w:pStyle w:val="2"/>
        <w:spacing w:before="183" w:line="221" w:lineRule="auto"/>
        <w:rPr>
          <w:rFonts w:hint="default" w:eastAsia="宋体"/>
          <w:lang w:val="en-US" w:eastAsia="zh-CN"/>
        </w:rPr>
      </w:pPr>
      <w:r>
        <w:rPr>
          <w:spacing w:val="-1"/>
        </w:rPr>
        <w:t>A.</w:t>
      </w:r>
      <w:r>
        <w:rPr>
          <w:rFonts w:hint="eastAsia"/>
          <w:spacing w:val="-1"/>
          <w:lang w:val="en-US" w:eastAsia="zh-CN"/>
        </w:rPr>
        <w:t>添加材质</w:t>
      </w:r>
    </w:p>
    <w:p w14:paraId="596BE388">
      <w:pPr>
        <w:pStyle w:val="2"/>
        <w:spacing w:before="181" w:line="220" w:lineRule="auto"/>
        <w:ind w:left="1"/>
        <w:rPr>
          <w:rFonts w:hint="default" w:eastAsia="宋体"/>
          <w:lang w:val="en-US" w:eastAsia="zh-CN"/>
        </w:rPr>
      </w:pPr>
      <w:r>
        <w:rPr>
          <w:spacing w:val="-1"/>
        </w:rPr>
        <w:t>B.</w:t>
      </w:r>
      <w:r>
        <w:rPr>
          <w:rFonts w:hint="eastAsia"/>
          <w:spacing w:val="-1"/>
          <w:lang w:val="en-US" w:eastAsia="zh-CN"/>
        </w:rPr>
        <w:t>UV贴图展开</w:t>
      </w:r>
    </w:p>
    <w:p w14:paraId="4B7AE2BC">
      <w:pPr>
        <w:pStyle w:val="2"/>
        <w:spacing w:before="182" w:line="220" w:lineRule="auto"/>
        <w:ind w:left="5"/>
        <w:rPr>
          <w:rFonts w:hint="default" w:eastAsia="宋体"/>
          <w:lang w:val="en-US" w:eastAsia="zh-CN"/>
        </w:rPr>
      </w:pPr>
      <w:r>
        <w:rPr>
          <w:spacing w:val="-2"/>
        </w:rPr>
        <w:t>C.</w:t>
      </w:r>
      <w:r>
        <w:rPr>
          <w:rFonts w:hint="eastAsia"/>
          <w:spacing w:val="-2"/>
          <w:lang w:val="en-US" w:eastAsia="zh-CN"/>
        </w:rPr>
        <w:t>BINN材质添加</w:t>
      </w:r>
    </w:p>
    <w:p w14:paraId="08023127">
      <w:pPr>
        <w:pStyle w:val="2"/>
        <w:spacing w:before="181" w:line="219" w:lineRule="auto"/>
        <w:ind w:left="2"/>
        <w:rPr>
          <w:rFonts w:hint="eastAsia" w:eastAsia="宋体"/>
          <w:lang w:val="en-US" w:eastAsia="zh-CN"/>
        </w:rPr>
        <w:sectPr>
          <w:footerReference r:id="rId5" w:type="default"/>
          <w:pgSz w:w="20640" w:h="14572"/>
          <w:pgMar w:top="1000" w:right="1634" w:bottom="1196" w:left="321" w:header="0" w:footer="982" w:gutter="0"/>
          <w:cols w:equalWidth="0" w:num="4">
            <w:col w:w="904" w:space="100"/>
            <w:col w:w="720" w:space="0"/>
            <w:col w:w="8957" w:space="100"/>
            <w:col w:w="7903"/>
          </w:cols>
        </w:sectPr>
      </w:pPr>
      <w:r>
        <w:rPr>
          <w:spacing w:val="-1"/>
        </w:rPr>
        <w:t>D.</w:t>
      </w:r>
      <w:r>
        <w:rPr>
          <w:rFonts w:hint="eastAsia"/>
          <w:spacing w:val="-1"/>
          <w:lang w:val="en-US" w:eastAsia="zh-CN"/>
        </w:rPr>
        <w:t>动力学</w:t>
      </w:r>
    </w:p>
    <w:p w14:paraId="5D17B9A8">
      <w:pPr>
        <w:spacing w:line="75" w:lineRule="exact"/>
      </w:pPr>
      <w:r>
        <w:pict>
          <v:shape id="_x0000_s1030" o:spid="_x0000_s1030" o:spt="202" type="#_x0000_t202" style="position:absolute;left:0pt;margin-left:197.7pt;margin-top:96.95pt;height:16.3pt;width:253.25pt;mso-position-horizontal-relative:page;mso-position-vertical-relative:page;z-index:251666432;mso-width-relative:page;mso-height-relative:page;" filled="f" stroked="f" coordsize="21600,21600" o:allowincell="f">
            <v:path/>
            <v:fill on="f" focussize="0,0"/>
            <v:stroke on="f"/>
            <v:imagedata o:title=""/>
            <o:lock v:ext="edit" aspectratio="f"/>
            <v:textbox inset="0mm,0mm,0mm,0mm">
              <w:txbxContent>
                <w:p w14:paraId="3282FEFA">
                  <w:pPr>
                    <w:pStyle w:val="2"/>
                    <w:spacing w:before="20" w:line="219" w:lineRule="auto"/>
                    <w:jc w:val="right"/>
                    <w:outlineLvl w:val="1"/>
                  </w:pPr>
                  <w:r>
                    <w:rPr>
                      <w:b/>
                      <w:bCs/>
                      <w:spacing w:val="-4"/>
                    </w:rPr>
                    <w:t>三、判断题（共</w:t>
                  </w:r>
                  <w:r>
                    <w:rPr>
                      <w:spacing w:val="-4"/>
                    </w:rPr>
                    <w:t xml:space="preserve"> </w:t>
                  </w:r>
                  <w:r>
                    <w:rPr>
                      <w:rFonts w:ascii="Times New Roman" w:hAnsi="Times New Roman" w:eastAsia="Times New Roman" w:cs="Times New Roman"/>
                      <w:b/>
                      <w:bCs/>
                      <w:spacing w:val="-4"/>
                    </w:rPr>
                    <w:t xml:space="preserve">5  </w:t>
                  </w:r>
                  <w:r>
                    <w:rPr>
                      <w:b/>
                      <w:bCs/>
                      <w:spacing w:val="-4"/>
                    </w:rPr>
                    <w:t>题，每题</w:t>
                  </w:r>
                  <w:r>
                    <w:rPr>
                      <w:spacing w:val="-4"/>
                    </w:rPr>
                    <w:t xml:space="preserve"> </w:t>
                  </w:r>
                  <w:r>
                    <w:rPr>
                      <w:rFonts w:ascii="Times New Roman" w:hAnsi="Times New Roman" w:eastAsia="Times New Roman" w:cs="Times New Roman"/>
                      <w:b/>
                      <w:bCs/>
                      <w:spacing w:val="-4"/>
                    </w:rPr>
                    <w:t>4</w:t>
                  </w:r>
                  <w:r>
                    <w:rPr>
                      <w:rFonts w:ascii="Times New Roman" w:hAnsi="Times New Roman" w:eastAsia="Times New Roman" w:cs="Times New Roman"/>
                      <w:b/>
                      <w:bCs/>
                      <w:spacing w:val="15"/>
                    </w:rPr>
                    <w:t xml:space="preserve">  </w:t>
                  </w:r>
                  <w:r>
                    <w:rPr>
                      <w:b/>
                      <w:bCs/>
                      <w:spacing w:val="-4"/>
                    </w:rPr>
                    <w:t>分，共</w:t>
                  </w:r>
                  <w:r>
                    <w:rPr>
                      <w:spacing w:val="-4"/>
                    </w:rPr>
                    <w:t xml:space="preserve"> </w:t>
                  </w:r>
                  <w:r>
                    <w:rPr>
                      <w:rFonts w:ascii="Times New Roman" w:hAnsi="Times New Roman" w:eastAsia="Times New Roman" w:cs="Times New Roman"/>
                      <w:b/>
                      <w:bCs/>
                      <w:spacing w:val="-4"/>
                    </w:rPr>
                    <w:t>20</w:t>
                  </w:r>
                  <w:r>
                    <w:rPr>
                      <w:rFonts w:ascii="Times New Roman" w:hAnsi="Times New Roman" w:eastAsia="Times New Roman" w:cs="Times New Roman"/>
                      <w:b/>
                      <w:bCs/>
                      <w:spacing w:val="6"/>
                    </w:rPr>
                    <w:t xml:space="preserve">  </w:t>
                  </w:r>
                  <w:r>
                    <w:rPr>
                      <w:b/>
                      <w:bCs/>
                      <w:spacing w:val="-4"/>
                    </w:rPr>
                    <w:t>分）</w:t>
                  </w:r>
                </w:p>
              </w:txbxContent>
            </v:textbox>
          </v:shape>
        </w:pict>
      </w:r>
    </w:p>
    <w:p w14:paraId="31950C4D">
      <w:pPr>
        <w:spacing w:line="75" w:lineRule="exact"/>
        <w:sectPr>
          <w:footerReference r:id="rId6" w:type="default"/>
          <w:pgSz w:w="20640" w:h="14572"/>
          <w:pgMar w:top="1238" w:right="3095" w:bottom="1196" w:left="1957" w:header="0" w:footer="982" w:gutter="0"/>
          <w:cols w:equalWidth="0" w:num="1">
            <w:col w:w="15586"/>
          </w:cols>
        </w:sectPr>
      </w:pPr>
    </w:p>
    <w:p w14:paraId="58D56CA7">
      <w:pPr>
        <w:spacing w:line="198" w:lineRule="exact"/>
      </w:pPr>
    </w:p>
    <w:tbl>
      <w:tblPr>
        <w:tblStyle w:val="6"/>
        <w:tblW w:w="181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19"/>
        <w:gridCol w:w="994"/>
      </w:tblGrid>
      <w:tr w14:paraId="502CAE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819" w:type="dxa"/>
            <w:vAlign w:val="top"/>
          </w:tcPr>
          <w:p w14:paraId="5B1EB210">
            <w:pPr>
              <w:pStyle w:val="7"/>
              <w:spacing w:before="40" w:line="207" w:lineRule="auto"/>
              <w:ind w:left="116"/>
            </w:pPr>
            <w:r>
              <w:rPr>
                <w:b/>
                <w:bCs/>
                <w:spacing w:val="-8"/>
              </w:rPr>
              <w:t>得分</w:t>
            </w:r>
          </w:p>
        </w:tc>
        <w:tc>
          <w:tcPr>
            <w:tcW w:w="994" w:type="dxa"/>
            <w:vAlign w:val="top"/>
          </w:tcPr>
          <w:p w14:paraId="40C28EC2">
            <w:pPr>
              <w:pStyle w:val="7"/>
              <w:spacing w:before="40" w:line="207" w:lineRule="auto"/>
              <w:ind w:left="114"/>
            </w:pPr>
            <w:r>
              <w:rPr>
                <w:b/>
                <w:bCs/>
                <w:spacing w:val="-5"/>
              </w:rPr>
              <w:t>评卷人</w:t>
            </w:r>
          </w:p>
        </w:tc>
      </w:tr>
      <w:tr w14:paraId="51DE88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trPr>
        <w:tc>
          <w:tcPr>
            <w:tcW w:w="819" w:type="dxa"/>
            <w:vAlign w:val="top"/>
          </w:tcPr>
          <w:p w14:paraId="70B5D7D4">
            <w:pPr>
              <w:rPr>
                <w:rFonts w:ascii="Arial"/>
                <w:sz w:val="21"/>
              </w:rPr>
            </w:pPr>
          </w:p>
        </w:tc>
        <w:tc>
          <w:tcPr>
            <w:tcW w:w="994" w:type="dxa"/>
            <w:vAlign w:val="top"/>
          </w:tcPr>
          <w:p w14:paraId="58BB03C6">
            <w:pPr>
              <w:rPr>
                <w:rFonts w:ascii="Arial"/>
                <w:sz w:val="21"/>
              </w:rPr>
            </w:pPr>
          </w:p>
        </w:tc>
      </w:tr>
    </w:tbl>
    <w:p w14:paraId="634DFFA9">
      <w:pPr>
        <w:spacing w:line="446" w:lineRule="auto"/>
        <w:rPr>
          <w:rFonts w:ascii="Arial"/>
          <w:sz w:val="21"/>
        </w:rPr>
      </w:pPr>
    </w:p>
    <w:p w14:paraId="63F284C6">
      <w:pPr>
        <w:pStyle w:val="2"/>
        <w:spacing w:before="78" w:line="219" w:lineRule="auto"/>
        <w:ind w:left="54"/>
        <w:rPr>
          <w:rFonts w:hint="eastAsia"/>
          <w:spacing w:val="-1"/>
        </w:rPr>
      </w:pPr>
      <w:r>
        <w:rPr>
          <w:spacing w:val="-1"/>
        </w:rPr>
        <w:t>1.</w:t>
      </w:r>
      <w:r>
        <w:rPr>
          <w:spacing w:val="-31"/>
        </w:rPr>
        <w:t>（</w:t>
      </w:r>
      <w:r>
        <w:rPr>
          <w:spacing w:val="23"/>
        </w:rPr>
        <w:t xml:space="preserve">   </w:t>
      </w:r>
      <w:r>
        <w:rPr>
          <w:spacing w:val="-31"/>
        </w:rPr>
        <w:t>）</w:t>
      </w:r>
      <w:r>
        <w:rPr>
          <w:rFonts w:hint="eastAsia"/>
          <w:spacing w:val="-1"/>
          <w:lang w:val="en-US" w:eastAsia="zh-CN"/>
        </w:rPr>
        <w:t>三维动画制作中，只要完成建模和动画制作，不需要进行渲染也能得到最终作品</w:t>
      </w:r>
      <w:r>
        <w:rPr>
          <w:rFonts w:hint="eastAsia"/>
          <w:spacing w:val="-1"/>
        </w:rPr>
        <w:t>。</w:t>
      </w:r>
    </w:p>
    <w:p w14:paraId="51B54B98">
      <w:pPr>
        <w:pStyle w:val="2"/>
        <w:spacing w:before="183" w:line="219" w:lineRule="auto"/>
        <w:ind w:left="39"/>
      </w:pPr>
      <w:r>
        <w:rPr>
          <w:spacing w:val="-2"/>
        </w:rPr>
        <w:t>2.</w:t>
      </w:r>
      <w:r>
        <w:rPr>
          <w:spacing w:val="-23"/>
        </w:rPr>
        <w:t>（</w:t>
      </w:r>
      <w:r>
        <w:rPr>
          <w:spacing w:val="23"/>
        </w:rPr>
        <w:t xml:space="preserve">   </w:t>
      </w:r>
      <w:r>
        <w:rPr>
          <w:spacing w:val="-23"/>
        </w:rPr>
        <w:t>）</w:t>
      </w:r>
      <w:r>
        <w:rPr>
          <w:rFonts w:hint="eastAsia"/>
          <w:spacing w:val="-23"/>
          <w:lang w:val="en-US" w:eastAsia="zh-CN"/>
        </w:rPr>
        <w:t>对整个模型平滑时</w:t>
      </w:r>
      <w:r>
        <w:rPr>
          <w:rFonts w:hint="eastAsia"/>
          <w:spacing w:val="-2"/>
          <w:lang w:val="en-US" w:eastAsia="zh-CN"/>
        </w:rPr>
        <w:t>，不但增加模型的细节分段，也同进增加模型的平滑度</w:t>
      </w:r>
      <w:r>
        <w:rPr>
          <w:rFonts w:hint="eastAsia"/>
          <w:spacing w:val="-2"/>
        </w:rPr>
        <w:t>。</w:t>
      </w:r>
    </w:p>
    <w:p w14:paraId="7C03181A">
      <w:pPr>
        <w:pStyle w:val="2"/>
        <w:spacing w:before="183" w:line="219" w:lineRule="auto"/>
        <w:ind w:left="41"/>
      </w:pPr>
      <w:r>
        <w:rPr>
          <w:spacing w:val="-3"/>
        </w:rPr>
        <w:t>3.</w:t>
      </w:r>
      <w:r>
        <w:rPr>
          <w:spacing w:val="-21"/>
        </w:rPr>
        <w:t>（</w:t>
      </w:r>
      <w:r>
        <w:rPr>
          <w:spacing w:val="23"/>
        </w:rPr>
        <w:t xml:space="preserve">   </w:t>
      </w:r>
      <w:r>
        <w:rPr>
          <w:spacing w:val="-21"/>
        </w:rPr>
        <w:t>）</w:t>
      </w:r>
      <w:r>
        <w:rPr>
          <w:rFonts w:hint="eastAsia"/>
          <w:spacing w:val="-21"/>
          <w:lang w:val="en-US" w:eastAsia="zh-CN"/>
        </w:rPr>
        <w:t>对于任何形状的模型，只需直接添加贴图，贴图会自动根据模型的形状自动平整包裹，不用展开处理</w:t>
      </w:r>
      <w:r>
        <w:rPr>
          <w:rFonts w:hint="eastAsia"/>
          <w:spacing w:val="-3"/>
        </w:rPr>
        <w:t>。</w:t>
      </w:r>
    </w:p>
    <w:p w14:paraId="4D54F543">
      <w:pPr>
        <w:pStyle w:val="2"/>
        <w:spacing w:before="185" w:line="219" w:lineRule="auto"/>
        <w:ind w:left="35"/>
      </w:pPr>
      <w:r>
        <w:rPr>
          <w:spacing w:val="-1"/>
        </w:rPr>
        <w:t>4.</w:t>
      </w:r>
      <w:r>
        <w:rPr>
          <w:spacing w:val="-29"/>
        </w:rPr>
        <w:t>（</w:t>
      </w:r>
      <w:r>
        <w:rPr>
          <w:spacing w:val="23"/>
        </w:rPr>
        <w:t xml:space="preserve">   </w:t>
      </w:r>
      <w:r>
        <w:rPr>
          <w:spacing w:val="-29"/>
        </w:rPr>
        <w:t>）</w:t>
      </w:r>
      <w:r>
        <w:rPr>
          <w:rFonts w:hint="eastAsia"/>
          <w:spacing w:val="-1"/>
          <w:lang w:val="en-US" w:eastAsia="zh-CN"/>
        </w:rPr>
        <w:t>为模型赋予材质后，只需要UV层级对贴图进行缩放处理，模型上的贴图会自动跟随进行缩放</w:t>
      </w:r>
      <w:r>
        <w:rPr>
          <w:rFonts w:hint="eastAsia"/>
          <w:spacing w:val="-1"/>
        </w:rPr>
        <w:t>。</w:t>
      </w:r>
    </w:p>
    <w:p w14:paraId="1AE5CB36">
      <w:pPr>
        <w:pStyle w:val="2"/>
        <w:spacing w:before="183" w:line="219" w:lineRule="auto"/>
        <w:ind w:left="41"/>
      </w:pPr>
      <w:r>
        <w:pict>
          <v:shape id="_x0000_s1031" o:spid="_x0000_s1031" o:spt="202" type="#_x0000_t202" style="position:absolute;left:0pt;margin-left:102.5pt;margin-top:54.95pt;height:16.3pt;width:258pt;z-index:251665408;mso-width-relative:page;mso-height-relative:page;" filled="f" stroked="f" coordsize="21600,21600">
            <v:path/>
            <v:fill on="f" focussize="0,0"/>
            <v:stroke on="f"/>
            <v:imagedata o:title=""/>
            <o:lock v:ext="edit" aspectratio="f"/>
            <v:textbox inset="0mm,0mm,0mm,0mm">
              <w:txbxContent>
                <w:p w14:paraId="5759B141">
                  <w:pPr>
                    <w:pStyle w:val="2"/>
                    <w:spacing w:before="20" w:line="219" w:lineRule="auto"/>
                    <w:jc w:val="right"/>
                    <w:outlineLvl w:val="1"/>
                  </w:pPr>
                  <w:r>
                    <w:rPr>
                      <w:b/>
                      <w:bCs/>
                      <w:spacing w:val="-4"/>
                    </w:rPr>
                    <w:t>四、论述题（共</w:t>
                  </w:r>
                  <w:r>
                    <w:rPr>
                      <w:spacing w:val="-4"/>
                    </w:rPr>
                    <w:t xml:space="preserve"> </w:t>
                  </w:r>
                  <w:r>
                    <w:rPr>
                      <w:rFonts w:hint="eastAsia" w:ascii="Times New Roman" w:hAnsi="Times New Roman" w:cs="Times New Roman"/>
                      <w:b/>
                      <w:bCs/>
                      <w:spacing w:val="-4"/>
                      <w:lang w:val="en-US" w:eastAsia="zh-CN"/>
                    </w:rPr>
                    <w:t>2</w:t>
                  </w:r>
                  <w:r>
                    <w:rPr>
                      <w:rFonts w:ascii="Times New Roman" w:hAnsi="Times New Roman" w:eastAsia="Times New Roman" w:cs="Times New Roman"/>
                      <w:b/>
                      <w:bCs/>
                      <w:spacing w:val="-4"/>
                    </w:rPr>
                    <w:t xml:space="preserve">  </w:t>
                  </w:r>
                  <w:r>
                    <w:rPr>
                      <w:b/>
                      <w:bCs/>
                      <w:spacing w:val="-4"/>
                    </w:rPr>
                    <w:t>题，每题</w:t>
                  </w:r>
                  <w:r>
                    <w:rPr>
                      <w:spacing w:val="-4"/>
                    </w:rPr>
                    <w:t xml:space="preserve"> </w:t>
                  </w:r>
                  <w:r>
                    <w:rPr>
                      <w:rFonts w:hint="eastAsia" w:ascii="Times New Roman" w:hAnsi="Times New Roman" w:cs="Times New Roman"/>
                      <w:b/>
                      <w:bCs/>
                      <w:spacing w:val="-4"/>
                      <w:lang w:val="en-US" w:eastAsia="zh-CN"/>
                    </w:rPr>
                    <w:t>18</w:t>
                  </w:r>
                  <w:r>
                    <w:rPr>
                      <w:rFonts w:ascii="Times New Roman" w:hAnsi="Times New Roman" w:eastAsia="Times New Roman" w:cs="Times New Roman"/>
                      <w:b/>
                      <w:bCs/>
                      <w:spacing w:val="6"/>
                    </w:rPr>
                    <w:t xml:space="preserve">  </w:t>
                  </w:r>
                  <w:r>
                    <w:rPr>
                      <w:b/>
                      <w:bCs/>
                      <w:spacing w:val="-4"/>
                    </w:rPr>
                    <w:t>分，共</w:t>
                  </w:r>
                  <w:r>
                    <w:rPr>
                      <w:spacing w:val="-4"/>
                    </w:rPr>
                    <w:t xml:space="preserve"> </w:t>
                  </w:r>
                  <w:r>
                    <w:rPr>
                      <w:rFonts w:ascii="Times New Roman" w:hAnsi="Times New Roman" w:eastAsia="Times New Roman" w:cs="Times New Roman"/>
                      <w:b/>
                      <w:bCs/>
                      <w:spacing w:val="-4"/>
                    </w:rPr>
                    <w:t>3</w:t>
                  </w:r>
                  <w:r>
                    <w:rPr>
                      <w:rFonts w:ascii="Times New Roman" w:hAnsi="Times New Roman" w:eastAsia="Times New Roman" w:cs="Times New Roman"/>
                      <w:b/>
                      <w:bCs/>
                      <w:spacing w:val="-5"/>
                    </w:rPr>
                    <w:t>6</w:t>
                  </w:r>
                  <w:r>
                    <w:rPr>
                      <w:rFonts w:ascii="Times New Roman" w:hAnsi="Times New Roman" w:eastAsia="Times New Roman" w:cs="Times New Roman"/>
                      <w:b/>
                      <w:bCs/>
                      <w:spacing w:val="6"/>
                    </w:rPr>
                    <w:t xml:space="preserve">  </w:t>
                  </w:r>
                  <w:r>
                    <w:rPr>
                      <w:b/>
                      <w:bCs/>
                      <w:spacing w:val="-5"/>
                    </w:rPr>
                    <w:t>分）</w:t>
                  </w:r>
                </w:p>
              </w:txbxContent>
            </v:textbox>
          </v:shape>
        </w:pict>
      </w:r>
      <w:r>
        <w:rPr>
          <w:spacing w:val="-1"/>
        </w:rPr>
        <w:t>5.</w:t>
      </w:r>
      <w:r>
        <w:rPr>
          <w:spacing w:val="-28"/>
        </w:rPr>
        <w:t>（</w:t>
      </w:r>
      <w:r>
        <w:rPr>
          <w:spacing w:val="23"/>
        </w:rPr>
        <w:t xml:space="preserve">   </w:t>
      </w:r>
      <w:r>
        <w:rPr>
          <w:spacing w:val="-28"/>
        </w:rPr>
        <w:t>）</w:t>
      </w:r>
      <w:r>
        <w:rPr>
          <w:rFonts w:hint="eastAsia"/>
          <w:spacing w:val="-1"/>
          <w:lang w:val="en-US" w:eastAsia="zh-CN"/>
        </w:rPr>
        <w:t>对象的段数也可通过插入循环边或通过循环边工具的分割子项进行添加与减少处理。</w:t>
      </w:r>
    </w:p>
    <w:p w14:paraId="650E2DBA">
      <w:pPr>
        <w:spacing w:before="34"/>
      </w:pPr>
    </w:p>
    <w:p w14:paraId="07E56F7A">
      <w:pPr>
        <w:spacing w:before="34"/>
      </w:pPr>
    </w:p>
    <w:tbl>
      <w:tblPr>
        <w:tblStyle w:val="6"/>
        <w:tblW w:w="1813" w:type="dxa"/>
        <w:tblInd w:w="3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19"/>
        <w:gridCol w:w="994"/>
      </w:tblGrid>
      <w:tr w14:paraId="6459BC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819" w:type="dxa"/>
            <w:vAlign w:val="top"/>
          </w:tcPr>
          <w:p w14:paraId="10C2CACE">
            <w:pPr>
              <w:pStyle w:val="7"/>
              <w:spacing w:before="42" w:line="206" w:lineRule="auto"/>
              <w:ind w:left="118"/>
            </w:pPr>
            <w:r>
              <w:rPr>
                <w:b/>
                <w:bCs/>
                <w:spacing w:val="-8"/>
              </w:rPr>
              <w:t>得分</w:t>
            </w:r>
          </w:p>
        </w:tc>
        <w:tc>
          <w:tcPr>
            <w:tcW w:w="994" w:type="dxa"/>
            <w:vAlign w:val="top"/>
          </w:tcPr>
          <w:p w14:paraId="0BE97EAC">
            <w:pPr>
              <w:pStyle w:val="7"/>
              <w:spacing w:before="42" w:line="206" w:lineRule="auto"/>
              <w:ind w:left="113"/>
            </w:pPr>
            <w:r>
              <w:rPr>
                <w:b/>
                <w:bCs/>
                <w:spacing w:val="-5"/>
              </w:rPr>
              <w:t>评卷人</w:t>
            </w:r>
          </w:p>
        </w:tc>
      </w:tr>
      <w:tr w14:paraId="5DFF0B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trPr>
        <w:tc>
          <w:tcPr>
            <w:tcW w:w="819" w:type="dxa"/>
            <w:vAlign w:val="top"/>
          </w:tcPr>
          <w:p w14:paraId="07E480B8">
            <w:pPr>
              <w:rPr>
                <w:rFonts w:ascii="Arial"/>
                <w:sz w:val="21"/>
              </w:rPr>
            </w:pPr>
          </w:p>
        </w:tc>
        <w:tc>
          <w:tcPr>
            <w:tcW w:w="994" w:type="dxa"/>
            <w:vAlign w:val="top"/>
          </w:tcPr>
          <w:p w14:paraId="57796D4C">
            <w:pPr>
              <w:rPr>
                <w:rFonts w:ascii="Arial"/>
                <w:sz w:val="21"/>
              </w:rPr>
            </w:pPr>
          </w:p>
        </w:tc>
      </w:tr>
    </w:tbl>
    <w:p w14:paraId="4F52F80E">
      <w:pPr>
        <w:pStyle w:val="2"/>
        <w:spacing w:before="182" w:line="219" w:lineRule="auto"/>
        <w:ind w:left="54"/>
        <w:rPr>
          <w:rFonts w:hint="default" w:ascii="Arial" w:eastAsia="宋体"/>
          <w:sz w:val="21"/>
          <w:lang w:val="en-US" w:eastAsia="zh-CN"/>
        </w:rPr>
      </w:pPr>
      <w:r>
        <w:rPr>
          <w:spacing w:val="-2"/>
        </w:rPr>
        <w:t>1.</w:t>
      </w:r>
      <w:r>
        <w:rPr>
          <w:rFonts w:hint="eastAsia"/>
          <w:spacing w:val="-2"/>
          <w:lang w:val="en-US" w:eastAsia="zh-CN"/>
        </w:rPr>
        <w:t>请详细阐述Maya对于非规则模型添加贴图前如何全面展开贴图UV？</w:t>
      </w:r>
    </w:p>
    <w:p w14:paraId="24B2C305">
      <w:pPr>
        <w:spacing w:line="250" w:lineRule="auto"/>
        <w:rPr>
          <w:rFonts w:ascii="Arial"/>
          <w:sz w:val="21"/>
        </w:rPr>
      </w:pPr>
    </w:p>
    <w:p w14:paraId="58B969D6">
      <w:pPr>
        <w:spacing w:line="250" w:lineRule="auto"/>
        <w:rPr>
          <w:rFonts w:ascii="Arial"/>
          <w:sz w:val="21"/>
        </w:rPr>
      </w:pPr>
    </w:p>
    <w:p w14:paraId="5793520B">
      <w:pPr>
        <w:spacing w:line="250" w:lineRule="auto"/>
        <w:rPr>
          <w:rFonts w:ascii="Arial"/>
          <w:sz w:val="21"/>
        </w:rPr>
      </w:pPr>
    </w:p>
    <w:p w14:paraId="3ADEF184">
      <w:pPr>
        <w:spacing w:line="250" w:lineRule="auto"/>
        <w:rPr>
          <w:rFonts w:ascii="Arial"/>
          <w:sz w:val="21"/>
        </w:rPr>
      </w:pPr>
    </w:p>
    <w:p w14:paraId="475656D4">
      <w:pPr>
        <w:spacing w:line="250" w:lineRule="auto"/>
        <w:rPr>
          <w:rFonts w:ascii="Arial"/>
          <w:sz w:val="21"/>
        </w:rPr>
      </w:pPr>
    </w:p>
    <w:p w14:paraId="3D8BE79D">
      <w:pPr>
        <w:spacing w:line="250" w:lineRule="auto"/>
        <w:rPr>
          <w:rFonts w:ascii="Arial"/>
          <w:sz w:val="21"/>
        </w:rPr>
      </w:pPr>
    </w:p>
    <w:p w14:paraId="2920C0B1">
      <w:pPr>
        <w:spacing w:line="250" w:lineRule="auto"/>
        <w:rPr>
          <w:rFonts w:ascii="Arial"/>
          <w:sz w:val="21"/>
        </w:rPr>
      </w:pPr>
    </w:p>
    <w:p w14:paraId="356AE548">
      <w:pPr>
        <w:spacing w:line="250" w:lineRule="auto"/>
        <w:rPr>
          <w:rFonts w:ascii="Arial"/>
          <w:sz w:val="21"/>
        </w:rPr>
      </w:pPr>
    </w:p>
    <w:p w14:paraId="75164226">
      <w:pPr>
        <w:spacing w:line="250" w:lineRule="auto"/>
        <w:rPr>
          <w:rFonts w:ascii="Arial"/>
          <w:sz w:val="21"/>
        </w:rPr>
      </w:pPr>
    </w:p>
    <w:p w14:paraId="0EA3B02A">
      <w:pPr>
        <w:spacing w:line="251" w:lineRule="auto"/>
        <w:rPr>
          <w:rFonts w:ascii="Arial"/>
          <w:sz w:val="21"/>
        </w:rPr>
      </w:pPr>
    </w:p>
    <w:p w14:paraId="51ED8D04">
      <w:pPr>
        <w:spacing w:line="251" w:lineRule="auto"/>
        <w:rPr>
          <w:rFonts w:ascii="Arial"/>
          <w:sz w:val="21"/>
        </w:rPr>
      </w:pPr>
    </w:p>
    <w:p w14:paraId="54577776">
      <w:pPr>
        <w:spacing w:line="251" w:lineRule="auto"/>
        <w:rPr>
          <w:rFonts w:ascii="Arial"/>
          <w:sz w:val="21"/>
        </w:rPr>
      </w:pPr>
    </w:p>
    <w:p w14:paraId="2864B3D4">
      <w:pPr>
        <w:spacing w:line="251" w:lineRule="auto"/>
        <w:rPr>
          <w:rFonts w:ascii="Arial"/>
          <w:sz w:val="21"/>
        </w:rPr>
      </w:pPr>
    </w:p>
    <w:p w14:paraId="2C7F2024">
      <w:pPr>
        <w:spacing w:line="251" w:lineRule="auto"/>
        <w:rPr>
          <w:rFonts w:ascii="Arial"/>
          <w:sz w:val="21"/>
        </w:rPr>
      </w:pPr>
    </w:p>
    <w:p w14:paraId="19814B71">
      <w:pPr>
        <w:spacing w:before="43"/>
      </w:pPr>
    </w:p>
    <w:p w14:paraId="2ECE4082">
      <w:pPr>
        <w:spacing w:before="43"/>
      </w:pPr>
    </w:p>
    <w:p w14:paraId="38CCF082">
      <w:pPr>
        <w:spacing w:before="43"/>
      </w:pPr>
    </w:p>
    <w:p w14:paraId="7640F466">
      <w:pPr>
        <w:spacing w:before="43"/>
      </w:pPr>
    </w:p>
    <w:p w14:paraId="1E0A5F8C">
      <w:pPr>
        <w:pStyle w:val="2"/>
        <w:spacing w:before="79" w:line="219" w:lineRule="auto"/>
        <w:ind w:left="39"/>
        <w:rPr>
          <w:rFonts w:hint="eastAsia"/>
          <w:spacing w:val="-1"/>
        </w:rPr>
      </w:pPr>
      <w:r>
        <w:rPr>
          <w:spacing w:val="-1"/>
        </w:rPr>
        <w:t>2.</w:t>
      </w:r>
      <w:r>
        <w:rPr>
          <w:rFonts w:hint="eastAsia"/>
          <w:spacing w:val="-2"/>
          <w:lang w:val="en-US" w:eastAsia="zh-CN"/>
        </w:rPr>
        <w:t>请详细阐述一下键盘上的数字键1-7键在maya分别代表的意义？</w:t>
      </w:r>
    </w:p>
    <w:p w14:paraId="3A313C20">
      <w:pPr>
        <w:spacing w:before="43"/>
      </w:pPr>
    </w:p>
    <w:p w14:paraId="4243D187">
      <w:pPr>
        <w:spacing w:before="43"/>
      </w:pPr>
    </w:p>
    <w:p w14:paraId="65E14C3A">
      <w:pPr>
        <w:spacing w:before="43"/>
      </w:pPr>
    </w:p>
    <w:p w14:paraId="49573F14">
      <w:pPr>
        <w:spacing w:before="43"/>
      </w:pPr>
    </w:p>
    <w:p w14:paraId="4B42DF36">
      <w:pPr>
        <w:spacing w:before="43"/>
      </w:pPr>
    </w:p>
    <w:p w14:paraId="0A64EFDE">
      <w:pPr>
        <w:spacing w:before="43"/>
      </w:pPr>
    </w:p>
    <w:p w14:paraId="10BE62FB">
      <w:pPr>
        <w:spacing w:before="43"/>
      </w:pPr>
    </w:p>
    <w:p w14:paraId="23928ECB">
      <w:pPr>
        <w:spacing w:before="43"/>
      </w:pPr>
    </w:p>
    <w:p w14:paraId="03BCFC7F">
      <w:pPr>
        <w:spacing w:before="43"/>
      </w:pPr>
    </w:p>
    <w:p w14:paraId="483FABF7">
      <w:pPr>
        <w:spacing w:line="14" w:lineRule="auto"/>
        <w:rPr>
          <w:rFonts w:ascii="Arial"/>
          <w:sz w:val="21"/>
        </w:rPr>
      </w:pPr>
    </w:p>
    <w:p w14:paraId="3606184A">
      <w:pPr>
        <w:spacing w:line="249" w:lineRule="auto"/>
        <w:rPr>
          <w:rFonts w:ascii="Arial"/>
          <w:sz w:val="21"/>
        </w:rPr>
      </w:pPr>
    </w:p>
    <w:p w14:paraId="61D6D216">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pPr>
    </w:p>
    <w:p w14:paraId="7EF8F752">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pPr>
    </w:p>
    <w:p w14:paraId="6C3757A4">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pPr>
    </w:p>
    <w:p w14:paraId="3DAD231F">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pPr>
    </w:p>
    <w:p w14:paraId="09DD12EE">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pPr>
    </w:p>
    <w:p w14:paraId="267AEE9E">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pPr>
    </w:p>
    <w:p w14:paraId="0195B4E6">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pPr>
    </w:p>
    <w:p w14:paraId="46DA46A0">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pPr>
    </w:p>
    <w:p w14:paraId="43FB9FFA">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pPr>
    </w:p>
    <w:p w14:paraId="16C30C88">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pPr>
    </w:p>
    <w:p w14:paraId="4572DF4C">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pPr>
    </w:p>
    <w:p w14:paraId="135C48E5">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pPr>
    </w:p>
    <w:p w14:paraId="60B5AC33">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pPr>
    </w:p>
    <w:p w14:paraId="18D30AD1">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pPr>
    </w:p>
    <w:p w14:paraId="1CAE8820">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pPr>
    </w:p>
    <w:p w14:paraId="06250EDA">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pPr>
    </w:p>
    <w:p w14:paraId="25BCF544">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pPr>
    </w:p>
    <w:p w14:paraId="3C3AD1BF">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pPr>
    </w:p>
    <w:p w14:paraId="739176F2">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pPr>
    </w:p>
    <w:p w14:paraId="04E4394C">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pPr>
    </w:p>
    <w:p w14:paraId="3F67AA1C">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pPr>
    </w:p>
    <w:p w14:paraId="4255BC8A">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pPr>
    </w:p>
    <w:p w14:paraId="7D2ACA12">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pPr>
    </w:p>
    <w:p w14:paraId="26FE0D2A">
      <w:pPr>
        <w:pStyle w:val="2"/>
        <w:numPr>
          <w:ilvl w:val="0"/>
          <w:numId w:val="0"/>
        </w:numPr>
        <w:kinsoku w:val="0"/>
        <w:autoSpaceDE w:val="0"/>
        <w:autoSpaceDN w:val="0"/>
        <w:adjustRightInd w:val="0"/>
        <w:snapToGrid w:val="0"/>
        <w:spacing w:before="78" w:line="219" w:lineRule="auto"/>
        <w:jc w:val="left"/>
        <w:textAlignment w:val="baseline"/>
        <w:rPr>
          <w:rFonts w:hint="eastAsia"/>
          <w:spacing w:val="-1"/>
        </w:rPr>
        <w:sectPr>
          <w:type w:val="continuous"/>
          <w:pgSz w:w="20640" w:h="14572"/>
          <w:pgMar w:top="1238" w:right="3095" w:bottom="1196" w:left="1957" w:header="0" w:footer="982" w:gutter="0"/>
          <w:cols w:equalWidth="0" w:num="2" w:sep="1">
            <w:col w:w="8903" w:space="100"/>
            <w:col w:w="6584"/>
          </w:cols>
        </w:sectPr>
      </w:pPr>
    </w:p>
    <w:p w14:paraId="46BFB5F1">
      <w:pPr>
        <w:spacing w:line="155" w:lineRule="exact"/>
      </w:pPr>
    </w:p>
    <w:sectPr>
      <w:type w:val="continuous"/>
      <w:pgSz w:w="20640" w:h="14572"/>
      <w:pgMar w:top="1238" w:right="3095" w:bottom="1196" w:left="1957" w:header="0" w:footer="982" w:gutter="0"/>
      <w:cols w:equalWidth="0" w:num="1">
        <w:col w:w="15586"/>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F814B">
    <w:pPr>
      <w:pStyle w:val="2"/>
      <w:spacing w:line="209" w:lineRule="auto"/>
      <w:ind w:left="9940"/>
      <w:rPr>
        <w:sz w:val="18"/>
        <w:szCs w:val="18"/>
      </w:rPr>
    </w:pPr>
    <w:r>
      <w:rPr>
        <w:spacing w:val="-9"/>
        <w:sz w:val="18"/>
        <w:szCs w:val="18"/>
      </w:rPr>
      <w:t>第</w:t>
    </w:r>
    <w:r>
      <w:rPr>
        <w:spacing w:val="25"/>
        <w:sz w:val="18"/>
        <w:szCs w:val="18"/>
      </w:rPr>
      <w:t xml:space="preserve"> </w:t>
    </w:r>
    <w:r>
      <w:rPr>
        <w:rFonts w:ascii="Times New Roman" w:hAnsi="Times New Roman" w:eastAsia="Times New Roman" w:cs="Times New Roman"/>
        <w:spacing w:val="-9"/>
        <w:sz w:val="18"/>
        <w:szCs w:val="18"/>
      </w:rPr>
      <w:t>1</w:t>
    </w:r>
    <w:r>
      <w:rPr>
        <w:rFonts w:ascii="Times New Roman" w:hAnsi="Times New Roman" w:eastAsia="Times New Roman" w:cs="Times New Roman"/>
        <w:spacing w:val="6"/>
        <w:sz w:val="18"/>
        <w:szCs w:val="18"/>
      </w:rPr>
      <w:t xml:space="preserve">  </w:t>
    </w:r>
    <w:r>
      <w:rPr>
        <w:spacing w:val="-9"/>
        <w:sz w:val="18"/>
        <w:szCs w:val="18"/>
      </w:rPr>
      <w:t>页</w:t>
    </w:r>
    <w:r>
      <w:rPr>
        <w:spacing w:val="5"/>
        <w:sz w:val="18"/>
        <w:szCs w:val="18"/>
      </w:rPr>
      <w:t xml:space="preserve"> </w:t>
    </w:r>
    <w:r>
      <w:rPr>
        <w:spacing w:val="-9"/>
        <w:sz w:val="18"/>
        <w:szCs w:val="18"/>
      </w:rPr>
      <w:t>共</w:t>
    </w:r>
    <w:r>
      <w:rPr>
        <w:spacing w:val="-41"/>
        <w:sz w:val="18"/>
        <w:szCs w:val="18"/>
      </w:rPr>
      <w:t xml:space="preserve"> </w:t>
    </w:r>
    <w:r>
      <w:rPr>
        <w:rFonts w:ascii="Times New Roman" w:hAnsi="Times New Roman" w:eastAsia="Times New Roman" w:cs="Times New Roman"/>
        <w:spacing w:val="-9"/>
        <w:sz w:val="18"/>
        <w:szCs w:val="18"/>
      </w:rPr>
      <w:t>2</w:t>
    </w:r>
    <w:r>
      <w:rPr>
        <w:rFonts w:ascii="Times New Roman" w:hAnsi="Times New Roman" w:eastAsia="Times New Roman" w:cs="Times New Roman"/>
        <w:spacing w:val="11"/>
        <w:sz w:val="18"/>
        <w:szCs w:val="18"/>
      </w:rPr>
      <w:t xml:space="preserve"> </w:t>
    </w:r>
    <w:r>
      <w:rPr>
        <w:spacing w:val="-9"/>
        <w:sz w:val="18"/>
        <w:szCs w:val="18"/>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B0AB4">
    <w:pPr>
      <w:pStyle w:val="2"/>
      <w:spacing w:line="209" w:lineRule="auto"/>
      <w:ind w:left="8305"/>
      <w:rPr>
        <w:sz w:val="18"/>
        <w:szCs w:val="18"/>
      </w:rPr>
    </w:pPr>
    <w:r>
      <w:rPr>
        <w:spacing w:val="-4"/>
        <w:sz w:val="18"/>
        <w:szCs w:val="18"/>
      </w:rPr>
      <w:t xml:space="preserve">第 </w:t>
    </w:r>
    <w:r>
      <w:rPr>
        <w:rFonts w:hint="eastAsia"/>
        <w:spacing w:val="-4"/>
        <w:sz w:val="18"/>
        <w:szCs w:val="18"/>
        <w:lang w:val="en-US" w:eastAsia="zh-CN"/>
      </w:rPr>
      <w:t>3</w:t>
    </w:r>
    <w:r>
      <w:rPr>
        <w:rFonts w:ascii="Times New Roman" w:hAnsi="Times New Roman" w:eastAsia="Times New Roman" w:cs="Times New Roman"/>
        <w:spacing w:val="5"/>
        <w:sz w:val="18"/>
        <w:szCs w:val="18"/>
      </w:rPr>
      <w:t xml:space="preserve">  </w:t>
    </w:r>
    <w:r>
      <w:rPr>
        <w:spacing w:val="-4"/>
        <w:sz w:val="18"/>
        <w:szCs w:val="18"/>
      </w:rPr>
      <w:t>页</w:t>
    </w:r>
    <w:r>
      <w:rPr>
        <w:spacing w:val="6"/>
        <w:sz w:val="18"/>
        <w:szCs w:val="18"/>
      </w:rPr>
      <w:t xml:space="preserve"> </w:t>
    </w:r>
    <w:r>
      <w:rPr>
        <w:spacing w:val="-4"/>
        <w:sz w:val="18"/>
        <w:szCs w:val="18"/>
      </w:rPr>
      <w:t>共</w:t>
    </w:r>
    <w:r>
      <w:rPr>
        <w:spacing w:val="-41"/>
        <w:sz w:val="18"/>
        <w:szCs w:val="18"/>
      </w:rPr>
      <w:t xml:space="preserve"> </w:t>
    </w:r>
    <w:r>
      <w:rPr>
        <w:rFonts w:hint="eastAsia"/>
        <w:spacing w:val="-41"/>
        <w:sz w:val="18"/>
        <w:szCs w:val="18"/>
        <w:lang w:val="en-US" w:eastAsia="zh-CN"/>
      </w:rPr>
      <w:t>4</w:t>
    </w:r>
    <w:r>
      <w:rPr>
        <w:rFonts w:ascii="Times New Roman" w:hAnsi="Times New Roman" w:eastAsia="Times New Roman" w:cs="Times New Roman"/>
        <w:spacing w:val="11"/>
        <w:sz w:val="18"/>
        <w:szCs w:val="18"/>
      </w:rPr>
      <w:t xml:space="preserve"> </w:t>
    </w:r>
    <w:r>
      <w:rPr>
        <w:spacing w:val="-4"/>
        <w:sz w:val="18"/>
        <w:szCs w:val="18"/>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F7DA09"/>
    <w:multiLevelType w:val="singleLevel"/>
    <w:tmpl w:val="08F7DA09"/>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00502245"/>
    <w:rsid w:val="051F29DD"/>
    <w:rsid w:val="06E96437"/>
    <w:rsid w:val="088017D6"/>
    <w:rsid w:val="0902626A"/>
    <w:rsid w:val="0B3568A8"/>
    <w:rsid w:val="0D6C2329"/>
    <w:rsid w:val="14821692"/>
    <w:rsid w:val="16297DBD"/>
    <w:rsid w:val="19212219"/>
    <w:rsid w:val="196F11D7"/>
    <w:rsid w:val="1A0E05FD"/>
    <w:rsid w:val="1B4B17D0"/>
    <w:rsid w:val="1D7029EA"/>
    <w:rsid w:val="1FE426BE"/>
    <w:rsid w:val="20111BFD"/>
    <w:rsid w:val="21B145E3"/>
    <w:rsid w:val="29B43ABF"/>
    <w:rsid w:val="2B667F60"/>
    <w:rsid w:val="2CC17EBF"/>
    <w:rsid w:val="35330CD3"/>
    <w:rsid w:val="354C3FF7"/>
    <w:rsid w:val="37DD3C8F"/>
    <w:rsid w:val="38C361B6"/>
    <w:rsid w:val="39F777B9"/>
    <w:rsid w:val="3A8D2BD6"/>
    <w:rsid w:val="3AA43925"/>
    <w:rsid w:val="401D7451"/>
    <w:rsid w:val="427A2A17"/>
    <w:rsid w:val="429A41FE"/>
    <w:rsid w:val="42F205FF"/>
    <w:rsid w:val="43611999"/>
    <w:rsid w:val="4A453C4A"/>
    <w:rsid w:val="4ABB189A"/>
    <w:rsid w:val="4B6C066C"/>
    <w:rsid w:val="51C3204D"/>
    <w:rsid w:val="528C0EAB"/>
    <w:rsid w:val="5314780F"/>
    <w:rsid w:val="544F66BB"/>
    <w:rsid w:val="55CC2F32"/>
    <w:rsid w:val="56044479"/>
    <w:rsid w:val="58DC48C5"/>
    <w:rsid w:val="5ACB37B8"/>
    <w:rsid w:val="5BB73D3C"/>
    <w:rsid w:val="5BE30034"/>
    <w:rsid w:val="5C475EAA"/>
    <w:rsid w:val="5DC917F6"/>
    <w:rsid w:val="5EA902B4"/>
    <w:rsid w:val="5F5F4E16"/>
    <w:rsid w:val="628801E0"/>
    <w:rsid w:val="63D25BB7"/>
    <w:rsid w:val="64A72FEA"/>
    <w:rsid w:val="650C71C6"/>
    <w:rsid w:val="66D734E4"/>
    <w:rsid w:val="69102A7A"/>
    <w:rsid w:val="6AC87D14"/>
    <w:rsid w:val="6AD50A9F"/>
    <w:rsid w:val="6B7010B5"/>
    <w:rsid w:val="6CE1330F"/>
    <w:rsid w:val="6EE844E0"/>
    <w:rsid w:val="75B81C08"/>
    <w:rsid w:val="79ED56EB"/>
    <w:rsid w:val="7C430294"/>
    <w:rsid w:val="7D480BBF"/>
    <w:rsid w:val="7E1C2B2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4"/>
      <w:szCs w:val="24"/>
      <w:lang w:val="en-US" w:eastAsia="en-US" w:bidi="ar-SA"/>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Info spid="_x0000_s1027"/>
    <customShpInfo spid="_x0000_s1028"/>
    <customShpInfo spid="_x0000_s1029"/>
    <customShpInfo spid="_x0000_s1030"/>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Pages>
  <Words>773</Words>
  <Characters>841</Characters>
  <TotalTime>3</TotalTime>
  <ScaleCrop>false</ScaleCrop>
  <LinksUpToDate>false</LinksUpToDate>
  <CharactersWithSpaces>1020</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2024-03-14T10:54:00Z</dcterms:created>
  <dc:creator>Dell</dc:creator>
  <cp:lastModifiedBy>现大职业技能培训</cp:lastModifiedBy>
  <dcterms:modified xsi:type="dcterms:W3CDTF">2025-08-29T12:16:08Z</dcterms:modified>
  <dc:title>2015级2+3造价班《语文》转段考试试题</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2025-03-20T10:03:35Z</vt:filetime>
  </property>
  <property fmtid="{D5CDD505-2E9C-101B-9397-08002B2CF9AE}" pid="4" name="KSOTemplateDocerSaveRecord">
    <vt:lpwstr>eyJoZGlkIjoiZTMyZTU1MWM4NGEyZWE2MTYwYTM2YWRkZGEyMWYyOWYiLCJ1c2VySWQiOiI2MzE3MzA5MjAifQ==</vt:lpwstr>
  </property>
  <property fmtid="{D5CDD505-2E9C-101B-9397-08002B2CF9AE}" pid="5" name="KSOProductBuildVer">
    <vt:lpwstr>2052-12.1.0.22529</vt:lpwstr>
  </property>
  <property fmtid="{D5CDD505-2E9C-101B-9397-08002B2CF9AE}" pid="6" name="ICV">
    <vt:lpwstr>53EBB0C5E2AE4A3484A58BC56F2B3EF5_13</vt:lpwstr>
  </property>
</Properties>
</file>